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C5E5" w14:textId="77777777" w:rsidR="0013258F" w:rsidRDefault="0013258F" w:rsidP="00824E01">
      <w:pPr>
        <w:rPr>
          <w:b/>
          <w:sz w:val="16"/>
          <w:szCs w:val="16"/>
        </w:rPr>
      </w:pPr>
    </w:p>
    <w:p w14:paraId="1191CE8D" w14:textId="77777777" w:rsidR="00C57170" w:rsidRDefault="00C57170" w:rsidP="008F4534">
      <w:pPr>
        <w:spacing w:after="336" w:line="360" w:lineRule="auto"/>
        <w:rPr>
          <w:rFonts w:ascii="Calibri" w:eastAsia="Arial" w:hAnsi="Calibri" w:cs="Calibri"/>
          <w:b/>
          <w:i/>
          <w:color w:val="000000"/>
          <w:sz w:val="28"/>
          <w:szCs w:val="28"/>
          <w:lang w:eastAsia="pl-PL"/>
        </w:rPr>
      </w:pPr>
    </w:p>
    <w:p w14:paraId="044974BD" w14:textId="7FF9146E" w:rsidR="0013258F" w:rsidRPr="008F4534" w:rsidRDefault="008F4534" w:rsidP="008F4534">
      <w:pPr>
        <w:spacing w:after="336" w:line="360" w:lineRule="auto"/>
        <w:rPr>
          <w:rFonts w:ascii="Calibri" w:eastAsia="Arial" w:hAnsi="Calibri" w:cs="Calibri"/>
          <w:b/>
          <w:i/>
          <w:color w:val="000000"/>
          <w:sz w:val="28"/>
          <w:szCs w:val="28"/>
          <w:lang w:eastAsia="pl-PL"/>
        </w:rPr>
      </w:pPr>
      <w:r w:rsidRPr="008F4534">
        <w:rPr>
          <w:rFonts w:ascii="Calibri" w:eastAsia="Arial" w:hAnsi="Calibri" w:cs="Calibri"/>
          <w:b/>
          <w:i/>
          <w:color w:val="000000"/>
          <w:sz w:val="28"/>
          <w:szCs w:val="28"/>
          <w:lang w:eastAsia="pl-PL"/>
        </w:rPr>
        <w:t xml:space="preserve">Szanowni Państwo </w:t>
      </w:r>
    </w:p>
    <w:p w14:paraId="3F97CFAA" w14:textId="1D200A40" w:rsidR="008F4534" w:rsidRPr="008F4534" w:rsidRDefault="008F4534" w:rsidP="0013258F">
      <w:pPr>
        <w:spacing w:after="32" w:line="276" w:lineRule="auto"/>
        <w:ind w:left="-15" w:right="-14" w:firstLine="723"/>
        <w:jc w:val="both"/>
        <w:rPr>
          <w:rFonts w:ascii="Calibri" w:eastAsia="Arial" w:hAnsi="Calibri" w:cs="Calibri"/>
          <w:i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Dla dzieci i młodzieży szkolnej zbliża się okres ferii zimowych, które w naszym województwie trwać będą od 1</w:t>
      </w:r>
      <w:r w:rsidR="00F258C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5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do 2</w:t>
      </w:r>
      <w:r w:rsidR="00F258C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8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F258C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stycznia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202</w:t>
      </w:r>
      <w:r w:rsidR="00F258C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4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r. Ferie to okres wolny od zajęć edukacyjnych i  czas wypoczynku. </w:t>
      </w:r>
    </w:p>
    <w:p w14:paraId="3E067B48" w14:textId="36616069" w:rsidR="008F4534" w:rsidRPr="008F4534" w:rsidRDefault="008F4534" w:rsidP="0013258F">
      <w:pPr>
        <w:spacing w:after="178" w:line="276" w:lineRule="auto"/>
        <w:ind w:firstLine="708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Czas ferii nie jest jednak wolny od zagrożeń, na które narażone są dzieci i młodzież. Podczas spędzania wolnego czasu w domu, </w:t>
      </w:r>
      <w:r w:rsidR="00CA6E61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na 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wyjazd</w:t>
      </w:r>
      <w:r w:rsidR="00CA6E61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ach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na kolonie, obozy czy  do rodziny, mogą się one znaleźć się w różnych sytuacjach stwarzających zagrożenie dla zdrowia i życia. W związku z priorytetem</w:t>
      </w:r>
      <w:r w:rsidR="00CA6E61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,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jakim jest zapewnienie dzieciom i młodzieży  bezpieczeństwa, bardzo proszę zapoznać się z poniższymi informacjami nt. zasad bezpiecznego wypoczynku i zabawy.</w:t>
      </w:r>
      <w:r w:rsidRPr="008F4534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 </w:t>
      </w:r>
    </w:p>
    <w:p w14:paraId="19B460C9" w14:textId="4A240F24" w:rsidR="008F4534" w:rsidRPr="008F4534" w:rsidRDefault="008F4534" w:rsidP="0013258F">
      <w:pPr>
        <w:spacing w:after="243" w:line="276" w:lineRule="auto"/>
        <w:ind w:left="-5" w:firstLine="350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Przed wyjazdem dziecka na zorganizowany  zimowy wypoczynek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należy zapoznać się 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 </w:t>
      </w:r>
      <w:r w:rsidRPr="008F4534">
        <w:rPr>
          <w:rFonts w:ascii="Calibri" w:eastAsia="Arial" w:hAnsi="Calibri" w:cs="Calibri"/>
          <w:sz w:val="24"/>
          <w:szCs w:val="24"/>
          <w:lang w:eastAsia="pl-PL"/>
        </w:rPr>
        <w:t>obowiązkami organizatora wypoczynku dzieci i młodzieży</w:t>
      </w:r>
      <w:r w:rsidR="00CA6E61">
        <w:rPr>
          <w:rFonts w:ascii="Calibri" w:eastAsia="Arial" w:hAnsi="Calibri" w:cs="Calibri"/>
          <w:sz w:val="24"/>
          <w:szCs w:val="24"/>
          <w:lang w:eastAsia="pl-PL"/>
        </w:rPr>
        <w:t>, w tym:</w:t>
      </w:r>
    </w:p>
    <w:p w14:paraId="37F1BA83" w14:textId="6465AACC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sprawdzić, kto jest  organizatorem wypoczynku (jak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t>a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organizacja, instytucja);</w:t>
      </w:r>
    </w:p>
    <w:p w14:paraId="4F8D15F8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sprawdzić legalność wypoczynku na stronie internetowej Ministerstwa Edukacji i Nauki:</w:t>
      </w:r>
    </w:p>
    <w:p w14:paraId="7290B7E3" w14:textId="77777777" w:rsidR="008F4534" w:rsidRPr="008F4534" w:rsidRDefault="00131943" w:rsidP="0013258F">
      <w:pPr>
        <w:spacing w:after="243" w:line="276" w:lineRule="auto"/>
        <w:ind w:left="360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hyperlink r:id="rId8" w:history="1">
        <w:r w:rsidR="008F4534" w:rsidRPr="008F4534">
          <w:rPr>
            <w:rFonts w:ascii="Calibri" w:eastAsia="Arial" w:hAnsi="Calibri" w:cs="Calibri"/>
            <w:color w:val="0563C1" w:themeColor="hyperlink"/>
            <w:sz w:val="24"/>
            <w:szCs w:val="24"/>
            <w:u w:val="single"/>
            <w:lang w:eastAsia="pl-PL"/>
          </w:rPr>
          <w:t>https://wypoczynek.mein.gov.pl/</w:t>
        </w:r>
      </w:hyperlink>
    </w:p>
    <w:p w14:paraId="34EB75C7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sprawdzić dokładny adres miejsca wypoczynku, warunki wypoczynku, termin wyjazdu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i powrotu oraz miejsce i czas odbioru dziecka; </w:t>
      </w:r>
    </w:p>
    <w:p w14:paraId="481225F0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dowiedzieć się, w jaki sposób organizator zapewnia opiekę medyczną;</w:t>
      </w:r>
    </w:p>
    <w:p w14:paraId="7B464F6F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dowiedzieć się, czy opiekunowie posiadają odpowiednie kwalifikacje i doświadczenie oraz czy organizator pozyskał informacje o ich niekaralności z Krajowego Rejestru Karnego i zasięgnął informacji na ich temat z Rejestru Sprawców Przestępstw na Tle Seksualnym; </w:t>
      </w:r>
    </w:p>
    <w:p w14:paraId="55024616" w14:textId="24919475" w:rsidR="0013258F" w:rsidRPr="00C57170" w:rsidRDefault="008F4534" w:rsidP="0013258F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sprawdzić, czy na czas przejazdu zapewniona jest właściwa opieka nad dziećmi. </w:t>
      </w:r>
    </w:p>
    <w:p w14:paraId="224BBABB" w14:textId="77777777" w:rsidR="00C57170" w:rsidRPr="00C57170" w:rsidRDefault="00C57170" w:rsidP="0013258F">
      <w:pPr>
        <w:spacing w:before="120" w:after="120" w:line="276" w:lineRule="auto"/>
        <w:jc w:val="both"/>
        <w:rPr>
          <w:rFonts w:ascii="Calibri" w:eastAsia="Arial" w:hAnsi="Calibri" w:cs="Calibri"/>
          <w:b/>
          <w:color w:val="000000"/>
          <w:sz w:val="16"/>
          <w:szCs w:val="16"/>
          <w:lang w:eastAsia="pl-PL"/>
        </w:rPr>
      </w:pPr>
    </w:p>
    <w:p w14:paraId="003299E1" w14:textId="21ADC42D" w:rsidR="008F4534" w:rsidRPr="008F4534" w:rsidRDefault="008F4534" w:rsidP="0013258F">
      <w:pPr>
        <w:spacing w:before="120" w:after="120" w:line="276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Zwrócić uwagę  czy: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3045F1E7" w14:textId="77777777" w:rsidR="008F4534" w:rsidRPr="008F4534" w:rsidRDefault="008F4534" w:rsidP="0013258F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firma przewozowa posiada zezwolenie na wykonywanie krajowego przewozu osób oraz tabor zastępczy na wypadek awarii,</w:t>
      </w:r>
    </w:p>
    <w:p w14:paraId="065E085C" w14:textId="77777777" w:rsidR="008F4534" w:rsidRPr="008F4534" w:rsidRDefault="008F4534" w:rsidP="0013258F">
      <w:pPr>
        <w:numPr>
          <w:ilvl w:val="0"/>
          <w:numId w:val="13"/>
        </w:numPr>
        <w:spacing w:after="1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pojazd wyznaczony do przewozu ma aktualne badania techniczne. </w:t>
      </w:r>
    </w:p>
    <w:p w14:paraId="60736053" w14:textId="20B40986" w:rsidR="008F4534" w:rsidRPr="008F4534" w:rsidRDefault="008F4534" w:rsidP="001325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 związku z powyższym organizator wyjazdu lub opiekunowie dzieci na kilka dni przed planowanym wyjazdem 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mogą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zawiadomić najbliższą jednostkę policji o terminie i czasie wyjazdu autokaru. Policjanci sprawdzą dokumenty autobusu i kierowcy oraz zbadają stan trzeźwości kierującego. </w:t>
      </w:r>
    </w:p>
    <w:p w14:paraId="1924EC24" w14:textId="5A071BF3" w:rsidR="0013258F" w:rsidRDefault="008F4534" w:rsidP="001325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Calibri" w:eastAsiaTheme="minorEastAsia" w:hAnsi="Calibri" w:cs="Calibri"/>
          <w:sz w:val="24"/>
          <w:szCs w:val="24"/>
          <w:highlight w:val="white"/>
          <w:lang w:eastAsia="pl-PL"/>
        </w:rPr>
      </w:pP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Można skorzystać również z serwisu </w:t>
      </w:r>
      <w:r w:rsidRPr="008F4534">
        <w:rPr>
          <w:rFonts w:ascii="Calibri" w:eastAsiaTheme="minorEastAsia" w:hAnsi="Calibri" w:cs="Calibri"/>
          <w:b/>
          <w:color w:val="0070C0"/>
          <w:sz w:val="24"/>
          <w:szCs w:val="24"/>
          <w:highlight w:val="white"/>
          <w:u w:val="single"/>
          <w:lang w:val="pl" w:eastAsia="pl-PL"/>
        </w:rPr>
        <w:t>bezpiecznyautobus.gov.pl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.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 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Po wpisaniu 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numer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u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 rejestracyjn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ego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 pojazdu otrzymacie Państwo bezpłatną informację, czy autokar, który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eastAsia="pl-PL"/>
        </w:rPr>
        <w:t xml:space="preserve"> zawiezie dziecko na wakacje</w:t>
      </w:r>
      <w:r w:rsidR="00131943">
        <w:rPr>
          <w:rFonts w:ascii="Calibri" w:eastAsiaTheme="minorEastAsia" w:hAnsi="Calibri" w:cs="Calibri"/>
          <w:sz w:val="24"/>
          <w:szCs w:val="24"/>
          <w:highlight w:val="white"/>
          <w:lang w:eastAsia="pl-PL"/>
        </w:rPr>
        <w:t>,</w:t>
      </w:r>
      <w:bookmarkStart w:id="0" w:name="_GoBack"/>
      <w:bookmarkEnd w:id="0"/>
      <w:r w:rsidRPr="008F4534">
        <w:rPr>
          <w:rFonts w:ascii="Calibri" w:eastAsiaTheme="minorEastAsia" w:hAnsi="Calibri" w:cs="Calibri"/>
          <w:sz w:val="24"/>
          <w:szCs w:val="24"/>
          <w:highlight w:val="white"/>
          <w:lang w:eastAsia="pl-PL"/>
        </w:rPr>
        <w:t xml:space="preserve"> ma aktualne badania techniczne i polisę ubezpieczeniową.</w:t>
      </w:r>
    </w:p>
    <w:p w14:paraId="03E5CC50" w14:textId="77777777" w:rsidR="0013258F" w:rsidRPr="008F4534" w:rsidRDefault="0013258F" w:rsidP="001325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Calibri" w:eastAsiaTheme="minorEastAsia" w:hAnsi="Calibri" w:cs="Calibri"/>
          <w:sz w:val="16"/>
          <w:szCs w:val="16"/>
          <w:highlight w:val="white"/>
          <w:lang w:eastAsia="pl-PL"/>
        </w:rPr>
      </w:pPr>
    </w:p>
    <w:p w14:paraId="07A4C7BA" w14:textId="77777777" w:rsidR="008F4534" w:rsidRPr="008F4534" w:rsidRDefault="008F4534" w:rsidP="0013258F">
      <w:pPr>
        <w:spacing w:after="274" w:line="276" w:lineRule="auto"/>
        <w:ind w:left="370" w:hanging="37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Ponadto dla bezpieczeństwa dzieci i młodzieży ważne jest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aby:</w:t>
      </w:r>
    </w:p>
    <w:p w14:paraId="578EE6F6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posiadać kontakt do kierownika wypoczynku oraz do ośrodka (w razie niemożności  skontaktowania się z kierownikiem);</w:t>
      </w:r>
      <w:r w:rsidRPr="008F453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203F54A5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udostępnić organizatorowi i kierownikowi wypoczynku numer telefonu lub inny kontakt zapewniający szybką komunikację; </w:t>
      </w:r>
    </w:p>
    <w:p w14:paraId="389EF949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poznać szczegółowo warunki, w jakich będzie przebywać dziecko (ośrodek, wyposażenie pokoi, miejsca rekreacji i zabaw, świetlice, żywienie); </w:t>
      </w:r>
    </w:p>
    <w:p w14:paraId="45CE39F7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poznać szczegółowy program pobytu, ze szczególnym uwzględnieniem liczby godzin zajęć specjalistycznych, wycieczek lub innych atrakcji; </w:t>
      </w:r>
    </w:p>
    <w:p w14:paraId="13928769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pozyskać od organizatora listę rzeczy (zgodnie ze specyfiką wypoczynku), które dziecko powinno zabrać ze sobą; </w:t>
      </w:r>
    </w:p>
    <w:p w14:paraId="77616FFA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zapoznać się z  regulaminem uczestnictwa wypoczynku (godzina pobudki oraz ciszy nocnej, kwestia kieszonkowego, przechowywania pieniędzy i wartościowych przedmiotów, przewidziane upomnienia i kary); </w:t>
      </w:r>
    </w:p>
    <w:p w14:paraId="7011C9CC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ustalić kwestię posiadania i korzystania w trakcie wypoczynku przez dziecko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z telefonu komórkowego; </w:t>
      </w:r>
    </w:p>
    <w:p w14:paraId="75777A3D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sprawdzić, czy dziecko jest dodatkowo ubezpieczone od nieszczęśliwego wypadku;  ustalić z organizatorem zasady odwiedzin dziecka; </w:t>
      </w:r>
    </w:p>
    <w:p w14:paraId="03995BFE" w14:textId="4C47A768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poinformować organizatora o chorobach dziecka i ustalić z nim kwestie przyjmowania przez dziecko leków (czy dziecko przyjmuje je samo, czy opiekun ma mu o tym przypomnieć – jeśli tak, musi wiedzieć jakie dawki i w jakich odstępach czasowych dziecko ma przyjmować); </w:t>
      </w:r>
    </w:p>
    <w:p w14:paraId="75496B3F" w14:textId="46A6D08D" w:rsid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poinformować organizatora o wszelkich nietypowych </w:t>
      </w:r>
      <w:proofErr w:type="spellStart"/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zachowaniach</w:t>
      </w:r>
      <w:proofErr w:type="spellEnd"/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dziecka (moczenie nocne, lunatykowanie, uczulenia żywieniowe, itp.), które mogą mieć wpływ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na bezpieczeństwo dziecka lub powstawanie sytuacji niekomfortowych dla dziecka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i innych uczestników. </w:t>
      </w:r>
    </w:p>
    <w:p w14:paraId="089B81ED" w14:textId="77777777" w:rsidR="0013258F" w:rsidRPr="00C57170" w:rsidRDefault="0013258F" w:rsidP="0013258F">
      <w:pPr>
        <w:spacing w:after="0" w:line="276" w:lineRule="auto"/>
        <w:ind w:left="360"/>
        <w:contextualSpacing/>
        <w:jc w:val="both"/>
        <w:rPr>
          <w:rFonts w:ascii="Calibri" w:eastAsia="Arial" w:hAnsi="Calibri" w:cs="Calibri"/>
          <w:color w:val="000000"/>
          <w:sz w:val="16"/>
          <w:szCs w:val="16"/>
          <w:lang w:eastAsia="pl-PL"/>
        </w:rPr>
      </w:pPr>
    </w:p>
    <w:p w14:paraId="1CA455F0" w14:textId="77777777" w:rsidR="008F4534" w:rsidRPr="008F4534" w:rsidRDefault="008F4534" w:rsidP="0013258F">
      <w:pPr>
        <w:spacing w:after="271" w:line="276" w:lineRule="auto"/>
        <w:ind w:left="-5" w:hanging="10"/>
        <w:jc w:val="both"/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Przed wyjazdem na wypoczynek należy dziecku: </w:t>
      </w:r>
    </w:p>
    <w:p w14:paraId="67818A03" w14:textId="77777777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podać telefon kontaktowy do domu i innych bliskich osób (wskazane więcej niż jeden kontakt); </w:t>
      </w:r>
    </w:p>
    <w:p w14:paraId="6F988D46" w14:textId="73EE26E8" w:rsidR="008F4534" w:rsidRPr="00C57170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podać numer bezpłatnego telefonu zaufania dla dzieci i młodzieży – </w:t>
      </w:r>
      <w:r w:rsidRPr="008F4534">
        <w:rPr>
          <w:rFonts w:ascii="Calibri" w:eastAsia="Arial" w:hAnsi="Calibri" w:cs="Calibri"/>
          <w:b/>
          <w:color w:val="1B1B1B"/>
          <w:sz w:val="24"/>
          <w:szCs w:val="24"/>
          <w:lang w:eastAsia="pl-PL"/>
        </w:rPr>
        <w:t xml:space="preserve">0 800 080 222 </w:t>
      </w:r>
      <w:r w:rsidRPr="008F4534">
        <w:rPr>
          <w:rFonts w:ascii="Calibri" w:eastAsia="Arial" w:hAnsi="Calibri" w:cs="Calibri"/>
          <w:b/>
          <w:color w:val="1B1B1B"/>
          <w:sz w:val="24"/>
          <w:szCs w:val="24"/>
          <w:lang w:eastAsia="pl-PL"/>
        </w:rPr>
        <w:br/>
        <w:t>-</w:t>
      </w:r>
      <w:r w:rsidRPr="008F4534">
        <w:rPr>
          <w:rFonts w:ascii="Calibri" w:eastAsia="Arial" w:hAnsi="Calibri" w:cs="Calibri"/>
          <w:color w:val="1B1B1B"/>
          <w:sz w:val="24"/>
          <w:szCs w:val="24"/>
          <w:shd w:val="clear" w:color="auto" w:fill="FFFFFF"/>
          <w:lang w:eastAsia="pl-PL"/>
        </w:rPr>
        <w:t xml:space="preserve"> do całodobowej bezpłatnej infolinii dla dzieci i młodzieży, rodziców i nauczycieli, gdzie można skorzystać z pomocy w trudnej sytuacji w warunkach zapewnionej  dyskrecji; </w:t>
      </w:r>
    </w:p>
    <w:p w14:paraId="23AE5D4C" w14:textId="65606D57" w:rsidR="00C57170" w:rsidRPr="00C57170" w:rsidRDefault="00C57170" w:rsidP="00C57170">
      <w:pPr>
        <w:numPr>
          <w:ilvl w:val="0"/>
          <w:numId w:val="15"/>
        </w:numPr>
        <w:spacing w:after="0" w:line="276" w:lineRule="auto"/>
        <w:ind w:left="357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lub nr </w:t>
      </w:r>
      <w:r w:rsidRPr="00C57170">
        <w:rPr>
          <w:b/>
          <w:sz w:val="24"/>
          <w:szCs w:val="24"/>
        </w:rPr>
        <w:t>800 12-12-12</w:t>
      </w:r>
      <w:r w:rsidRPr="00C571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57170">
        <w:rPr>
          <w:sz w:val="24"/>
          <w:szCs w:val="24"/>
        </w:rPr>
        <w:t xml:space="preserve">od 2020 r. darmowy, całodobowy Dziecięcy Telefon Zaufania Rzecznika Praw Dziecka  oraz </w:t>
      </w:r>
      <w:r>
        <w:rPr>
          <w:sz w:val="24"/>
          <w:szCs w:val="24"/>
        </w:rPr>
        <w:t xml:space="preserve">możliwość skorzystania ze </w:t>
      </w:r>
      <w:r w:rsidRPr="00C57170">
        <w:rPr>
          <w:sz w:val="24"/>
          <w:szCs w:val="24"/>
        </w:rPr>
        <w:t>specjaln</w:t>
      </w:r>
      <w:r>
        <w:rPr>
          <w:sz w:val="24"/>
          <w:szCs w:val="24"/>
        </w:rPr>
        <w:t>ego</w:t>
      </w:r>
      <w:r w:rsidRPr="00C57170">
        <w:rPr>
          <w:sz w:val="24"/>
          <w:szCs w:val="24"/>
        </w:rPr>
        <w:t xml:space="preserve"> czat</w:t>
      </w:r>
      <w:r>
        <w:rPr>
          <w:sz w:val="24"/>
          <w:szCs w:val="24"/>
        </w:rPr>
        <w:t>u</w:t>
      </w:r>
      <w:r w:rsidRPr="00C57170">
        <w:rPr>
          <w:sz w:val="24"/>
          <w:szCs w:val="24"/>
        </w:rPr>
        <w:t xml:space="preserve"> internetow</w:t>
      </w:r>
      <w:r>
        <w:rPr>
          <w:sz w:val="24"/>
          <w:szCs w:val="24"/>
        </w:rPr>
        <w:t>ego</w:t>
      </w:r>
      <w:r w:rsidRPr="00C57170">
        <w:rPr>
          <w:sz w:val="24"/>
          <w:szCs w:val="24"/>
        </w:rPr>
        <w:t xml:space="preserve"> czat.brpd.gov.pl, gdzie dzieci i młodzież mogą porozmawiać o swoich problemach, doświadczanych trudnościach, a także wspólnie ze specjalistami zastanowić się nad rozwiązaniami i sposobami radzenia sobie z kryzysem</w:t>
      </w:r>
      <w:r>
        <w:rPr>
          <w:sz w:val="24"/>
          <w:szCs w:val="24"/>
        </w:rPr>
        <w:t>:</w:t>
      </w:r>
    </w:p>
    <w:p w14:paraId="3F4F9818" w14:textId="77777777" w:rsidR="00C57170" w:rsidRPr="00C57170" w:rsidRDefault="00C57170" w:rsidP="00C57170">
      <w:pPr>
        <w:spacing w:after="0" w:line="276" w:lineRule="auto"/>
        <w:ind w:left="357"/>
        <w:contextualSpacing/>
        <w:jc w:val="both"/>
        <w:rPr>
          <w:rFonts w:ascii="Calibri" w:eastAsia="Arial" w:hAnsi="Calibri" w:cs="Calibri"/>
          <w:color w:val="000000"/>
          <w:sz w:val="16"/>
          <w:szCs w:val="16"/>
          <w:lang w:eastAsia="pl-PL"/>
        </w:rPr>
      </w:pPr>
    </w:p>
    <w:p w14:paraId="4E8B866A" w14:textId="56E954CC" w:rsidR="00C57170" w:rsidRDefault="00131943" w:rsidP="00C57170">
      <w:pPr>
        <w:pStyle w:val="Akapitzlist"/>
        <w:spacing w:after="0" w:line="276" w:lineRule="auto"/>
        <w:ind w:left="357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hyperlink r:id="rId9" w:history="1">
        <w:r w:rsidR="00C57170" w:rsidRPr="000D2B7D">
          <w:rPr>
            <w:rStyle w:val="Hipercze"/>
            <w:rFonts w:ascii="Calibri" w:eastAsia="Arial" w:hAnsi="Calibri" w:cs="Calibri"/>
            <w:sz w:val="24"/>
            <w:szCs w:val="24"/>
            <w:lang w:eastAsia="pl-PL"/>
          </w:rPr>
          <w:t>https://brpd.gov.pl/dzieciecy-telefon-zaufania-rzecznika-praw-dziecka/</w:t>
        </w:r>
      </w:hyperlink>
    </w:p>
    <w:p w14:paraId="5066F4AB" w14:textId="77777777" w:rsidR="00C57170" w:rsidRPr="00C57170" w:rsidRDefault="00C57170" w:rsidP="00C57170">
      <w:pPr>
        <w:pStyle w:val="Akapitzlist"/>
        <w:spacing w:after="0" w:line="276" w:lineRule="auto"/>
        <w:ind w:left="357"/>
        <w:jc w:val="both"/>
        <w:rPr>
          <w:rFonts w:ascii="Calibri" w:eastAsia="Arial" w:hAnsi="Calibri" w:cs="Calibri"/>
          <w:color w:val="000000"/>
          <w:sz w:val="16"/>
          <w:szCs w:val="16"/>
          <w:lang w:eastAsia="pl-PL"/>
        </w:rPr>
      </w:pPr>
    </w:p>
    <w:p w14:paraId="4A709DC1" w14:textId="77777777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przekazać wszystkie informacje ustalone z organizatorem, takie jak miejsce wypoczynku, termin, zasady odwiedzin, organizacji wypoczynku, zasady bezpieczeństwa itp.; </w:t>
      </w:r>
    </w:p>
    <w:p w14:paraId="1E4D04D2" w14:textId="601A40A6" w:rsidR="00C57170" w:rsidRPr="00C57170" w:rsidRDefault="008F4534" w:rsidP="00C57170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wyjaśnić konieczność bezwzględnego informowania bezpośrednio </w:t>
      </w:r>
      <w:r w:rsidR="00C2758A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wychowawcę </w:t>
      </w:r>
      <w:r w:rsidR="00C2758A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 wszelkich sytuacjach zagrożenia (np. obcy ludzie, 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zgubienie się itp.); </w:t>
      </w:r>
    </w:p>
    <w:p w14:paraId="68B9183D" w14:textId="50D40643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wyjaśnić konieczność bezwzględnego stosowania się do zasad obowiązujących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podczas  wypoczynku (zakaz oddalania się od miejsca pobytu, zasady bezpieczeństwa); </w:t>
      </w:r>
    </w:p>
    <w:p w14:paraId="1FE3C357" w14:textId="6A2F0D66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uświadomić, że zaraz po przyjeździe powinno odbyć się spotkanie organizacyjne, a jeśli </w:t>
      </w:r>
      <w:r w:rsidR="00C2758A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go nie będzie, dziecko samo powinno się ubiegać o potrzebne mu informacje; </w:t>
      </w:r>
    </w:p>
    <w:p w14:paraId="7FC998A6" w14:textId="51AD3A2D" w:rsid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wyjaśnić, że nie powinno się bać lub wstydzić poinformowania opiekuna o wszelkich dolegliwościach zdrowotnych lub niekomfortowych sytuacjach, jakie mają miejsce podczas wypoczynku. </w:t>
      </w:r>
    </w:p>
    <w:p w14:paraId="7D9DA3E4" w14:textId="77777777" w:rsidR="0013258F" w:rsidRPr="008F4534" w:rsidRDefault="0013258F" w:rsidP="0013258F">
      <w:pPr>
        <w:spacing w:after="271" w:line="276" w:lineRule="auto"/>
        <w:ind w:left="360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234E8454" w14:textId="44A6E697" w:rsidR="008F4534" w:rsidRPr="008F4534" w:rsidRDefault="008F4534" w:rsidP="0013258F">
      <w:pPr>
        <w:spacing w:after="176" w:line="276" w:lineRule="auto"/>
        <w:jc w:val="both"/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>Ponadto pamiętać należy, że</w:t>
      </w:r>
      <w:r w:rsidR="0013258F" w:rsidRPr="0013258F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 xml:space="preserve"> o</w:t>
      </w:r>
      <w:r w:rsidRPr="008F4534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>bowiązek zapewnienia bezpiecznych i higienicznych warunków wypoczynku dzieci i młodzieży szkolnej oraz właściwej opieki wychowawczej spoczywa na organizatorze</w:t>
      </w:r>
      <w:r w:rsidR="0013258F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 xml:space="preserve"> wypoczynku</w:t>
      </w:r>
      <w:r w:rsidRPr="008F4534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 xml:space="preserve">. </w:t>
      </w:r>
    </w:p>
    <w:p w14:paraId="1637421E" w14:textId="77777777" w:rsidR="008F4534" w:rsidRPr="008F4534" w:rsidRDefault="008F4534" w:rsidP="0013258F">
      <w:pPr>
        <w:spacing w:after="224" w:line="276" w:lineRule="auto"/>
        <w:ind w:firstLine="708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Theme="minorEastAsia" w:hAnsi="Calibri" w:cs="Calibri"/>
          <w:sz w:val="24"/>
          <w:szCs w:val="24"/>
          <w:lang w:val="pl" w:eastAsia="pl-PL"/>
        </w:rPr>
        <w:t>Życzę Państwu, dzieciom i młodzieży oraz  organizatorom wypoczynku, aby tegoroczne ferie zimowe były bezpieczne i przebiegały w dobrej atmosferze</w:t>
      </w:r>
    </w:p>
    <w:p w14:paraId="60F023D5" w14:textId="77777777" w:rsidR="008F4534" w:rsidRPr="008F4534" w:rsidRDefault="008F4534" w:rsidP="0013258F">
      <w:pPr>
        <w:spacing w:after="0" w:line="276" w:lineRule="auto"/>
        <w:ind w:left="5403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779B7F49" w14:textId="77777777" w:rsidR="008F4534" w:rsidRPr="008F4534" w:rsidRDefault="008F4534" w:rsidP="0013258F">
      <w:pPr>
        <w:spacing w:after="0" w:line="276" w:lineRule="auto"/>
        <w:ind w:left="5403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3F71CFD7" w14:textId="14FDD085" w:rsidR="0086334D" w:rsidRPr="0086334D" w:rsidRDefault="0086334D" w:rsidP="0086334D">
      <w:pPr>
        <w:spacing w:after="0" w:line="379" w:lineRule="auto"/>
        <w:ind w:left="3540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86334D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wz. Zachodniopomorskiego Kuratora Oświaty </w:t>
      </w:r>
    </w:p>
    <w:p w14:paraId="0C3F3E21" w14:textId="77777777" w:rsidR="0086334D" w:rsidRPr="0086334D" w:rsidRDefault="0086334D" w:rsidP="0086334D">
      <w:pPr>
        <w:spacing w:after="0" w:line="240" w:lineRule="auto"/>
        <w:ind w:left="4956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86334D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Jerzy Sołtysiak</w:t>
      </w:r>
    </w:p>
    <w:p w14:paraId="713F355A" w14:textId="77777777" w:rsidR="0086334D" w:rsidRPr="0086334D" w:rsidRDefault="0086334D" w:rsidP="0086334D">
      <w:pPr>
        <w:spacing w:after="0" w:line="240" w:lineRule="auto"/>
        <w:ind w:left="3540" w:firstLine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6334D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 Zachodniopomorski  Wicekurator Oświaty</w:t>
      </w:r>
      <w:r w:rsidRPr="0086334D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78AD626E" w14:textId="77777777" w:rsidR="008F4534" w:rsidRPr="008F4534" w:rsidRDefault="008F4534" w:rsidP="008F4534">
      <w:pPr>
        <w:spacing w:after="32" w:line="360" w:lineRule="auto"/>
        <w:ind w:left="370" w:hanging="37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0C3FE3F7" w14:textId="77777777" w:rsidR="00AF3560" w:rsidRPr="007537DC" w:rsidRDefault="00AF3560" w:rsidP="00824E01">
      <w:pPr>
        <w:rPr>
          <w:b/>
          <w:sz w:val="16"/>
          <w:szCs w:val="16"/>
        </w:rPr>
      </w:pPr>
    </w:p>
    <w:p w14:paraId="73FA8CCE" w14:textId="77777777" w:rsidR="00CC1B7D" w:rsidRPr="00A22938" w:rsidRDefault="00CC1B7D">
      <w:pPr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59C1FF90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</w:t>
    </w:r>
    <w:r w:rsidR="00F258CB">
      <w:rPr>
        <w:b/>
        <w:color w:val="0070C0"/>
        <w:sz w:val="28"/>
        <w:szCs w:val="28"/>
      </w:rPr>
      <w:t>4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E7007A"/>
    <w:multiLevelType w:val="hybridMultilevel"/>
    <w:tmpl w:val="767267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4DD4747"/>
    <w:multiLevelType w:val="hybridMultilevel"/>
    <w:tmpl w:val="76F409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422"/>
    <w:multiLevelType w:val="hybridMultilevel"/>
    <w:tmpl w:val="1472CC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F1C36"/>
    <w:multiLevelType w:val="hybridMultilevel"/>
    <w:tmpl w:val="05C00B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1943"/>
    <w:rsid w:val="0013258F"/>
    <w:rsid w:val="001334DE"/>
    <w:rsid w:val="001A4A06"/>
    <w:rsid w:val="00264A20"/>
    <w:rsid w:val="00500A5D"/>
    <w:rsid w:val="007537DC"/>
    <w:rsid w:val="00754D8A"/>
    <w:rsid w:val="00824E01"/>
    <w:rsid w:val="0086334D"/>
    <w:rsid w:val="008F4534"/>
    <w:rsid w:val="009568F4"/>
    <w:rsid w:val="00A22938"/>
    <w:rsid w:val="00AF3560"/>
    <w:rsid w:val="00C2758A"/>
    <w:rsid w:val="00C57170"/>
    <w:rsid w:val="00CA6E61"/>
    <w:rsid w:val="00CC1B7D"/>
    <w:rsid w:val="00D82603"/>
    <w:rsid w:val="00DA0DAE"/>
    <w:rsid w:val="00F258CB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czynek.mein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pd.gov.pl/dzieciecy-telefon-zaufania-rzecznika-praw-dziec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587A-9156-4650-99B3-EFC0FAE5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12</cp:revision>
  <cp:lastPrinted>2023-12-20T13:11:00Z</cp:lastPrinted>
  <dcterms:created xsi:type="dcterms:W3CDTF">2023-01-03T14:03:00Z</dcterms:created>
  <dcterms:modified xsi:type="dcterms:W3CDTF">2023-12-20T13:12:00Z</dcterms:modified>
</cp:coreProperties>
</file>