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1ED" w:rsidRPr="00777329" w:rsidRDefault="00485586" w:rsidP="00777329">
      <w:pPr>
        <w:pStyle w:val="Nagwek1"/>
        <w:spacing w:line="360" w:lineRule="auto"/>
        <w:jc w:val="center"/>
        <w:rPr>
          <w:rFonts w:ascii="Book Antiqua" w:hAnsi="Book Antiqua"/>
        </w:rPr>
      </w:pPr>
      <w:r w:rsidRPr="00777329">
        <w:rPr>
          <w:rFonts w:ascii="Book Antiqua" w:hAnsi="Book Antiqua"/>
        </w:rPr>
        <w:t>Regu</w:t>
      </w:r>
      <w:r w:rsidR="008E3E00" w:rsidRPr="00777329">
        <w:rPr>
          <w:rFonts w:ascii="Book Antiqua" w:hAnsi="Book Antiqua"/>
        </w:rPr>
        <w:t>lamin</w:t>
      </w:r>
    </w:p>
    <w:p w:rsidR="00654423" w:rsidRPr="00777329" w:rsidRDefault="008E3E00" w:rsidP="00777329">
      <w:pPr>
        <w:pStyle w:val="Nagwek2"/>
        <w:spacing w:line="360" w:lineRule="auto"/>
        <w:jc w:val="center"/>
        <w:rPr>
          <w:rFonts w:ascii="Book Antiqua" w:hAnsi="Book Antiqua"/>
        </w:rPr>
      </w:pPr>
      <w:r w:rsidRPr="00777329">
        <w:rPr>
          <w:rFonts w:ascii="Book Antiqua" w:hAnsi="Book Antiqua"/>
        </w:rPr>
        <w:t xml:space="preserve">konkursu </w:t>
      </w:r>
      <w:r w:rsidR="009151ED" w:rsidRPr="00777329">
        <w:rPr>
          <w:rFonts w:ascii="Book Antiqua" w:hAnsi="Book Antiqua"/>
        </w:rPr>
        <w:t>fotogr</w:t>
      </w:r>
      <w:r w:rsidR="00E060C6" w:rsidRPr="00777329">
        <w:rPr>
          <w:rFonts w:ascii="Book Antiqua" w:hAnsi="Book Antiqua"/>
        </w:rPr>
        <w:t>aficzn</w:t>
      </w:r>
      <w:r w:rsidR="00357CD1" w:rsidRPr="00777329">
        <w:rPr>
          <w:rFonts w:ascii="Book Antiqua" w:hAnsi="Book Antiqua"/>
        </w:rPr>
        <w:t>ego Zachodniopomorskiego Kuratora Oświaty Katarzyny Koszewskiej</w:t>
      </w:r>
      <w:r w:rsidR="005F4075" w:rsidRPr="00777329">
        <w:rPr>
          <w:rFonts w:ascii="Book Antiqua" w:hAnsi="Book Antiqua"/>
        </w:rPr>
        <w:t xml:space="preserve"> </w:t>
      </w:r>
      <w:r w:rsidR="0069644E" w:rsidRPr="00777329">
        <w:rPr>
          <w:rFonts w:ascii="Book Antiqua" w:hAnsi="Book Antiqua"/>
        </w:rPr>
        <w:t>„</w:t>
      </w:r>
      <w:r w:rsidRPr="00777329">
        <w:rPr>
          <w:rFonts w:ascii="Book Antiqua" w:hAnsi="Book Antiqua"/>
        </w:rPr>
        <w:t>Piękno detalu, perły architektoniczne</w:t>
      </w:r>
      <w:r w:rsidR="0069644E" w:rsidRPr="00777329">
        <w:rPr>
          <w:rFonts w:ascii="Book Antiqua" w:hAnsi="Book Antiqua"/>
        </w:rPr>
        <w:t>”</w:t>
      </w:r>
      <w:r w:rsidRPr="00777329">
        <w:rPr>
          <w:rFonts w:ascii="Book Antiqua" w:hAnsi="Book Antiqua"/>
        </w:rPr>
        <w:t xml:space="preserve"> – zdjęcia ukazujące niezwykłe detale architektoniczne, które są prawdziwym pięknem w świecie budowli.</w:t>
      </w:r>
    </w:p>
    <w:p w:rsidR="00485586" w:rsidRPr="00777329" w:rsidRDefault="00485586" w:rsidP="00777329">
      <w:pPr>
        <w:spacing w:line="360" w:lineRule="auto"/>
        <w:jc w:val="center"/>
        <w:rPr>
          <w:rFonts w:ascii="Book Antiqua" w:hAnsi="Book Antiqua" w:cs="Arial"/>
        </w:rPr>
      </w:pPr>
    </w:p>
    <w:p w:rsidR="00485586" w:rsidRPr="00777329" w:rsidRDefault="00485586" w:rsidP="00777329">
      <w:pPr>
        <w:pStyle w:val="Akapitzlist"/>
        <w:numPr>
          <w:ilvl w:val="0"/>
          <w:numId w:val="1"/>
        </w:numPr>
        <w:spacing w:line="360" w:lineRule="auto"/>
        <w:jc w:val="both"/>
        <w:rPr>
          <w:rFonts w:ascii="Book Antiqua" w:hAnsi="Book Antiqua" w:cs="Arial"/>
        </w:rPr>
      </w:pPr>
      <w:r w:rsidRPr="00777329">
        <w:rPr>
          <w:rFonts w:ascii="Book Antiqua" w:hAnsi="Book Antiqua" w:cs="Arial"/>
        </w:rPr>
        <w:t xml:space="preserve">Organizatorem konkursu na pracę </w:t>
      </w:r>
      <w:r w:rsidR="008E3E00" w:rsidRPr="00777329">
        <w:rPr>
          <w:rFonts w:ascii="Book Antiqua" w:hAnsi="Book Antiqua" w:cs="Arial"/>
        </w:rPr>
        <w:t xml:space="preserve">fotograficzną </w:t>
      </w:r>
      <w:r w:rsidR="008E3E00" w:rsidRPr="00777329">
        <w:rPr>
          <w:rFonts w:ascii="Book Antiqua" w:hAnsi="Book Antiqua" w:cs="Arial"/>
          <w:b/>
        </w:rPr>
        <w:t>„Piękno detalu, perły architektoniczne”</w:t>
      </w:r>
      <w:r w:rsidR="008E3E00" w:rsidRPr="00777329">
        <w:rPr>
          <w:rFonts w:ascii="Book Antiqua" w:hAnsi="Book Antiqua" w:cs="Arial"/>
        </w:rPr>
        <w:t xml:space="preserve"> – zdjęcia ukazujące niezwykłe detale architektoniczne, które są prawdziwym pięknem w świecie budowli </w:t>
      </w:r>
      <w:r w:rsidRPr="00777329">
        <w:rPr>
          <w:rFonts w:ascii="Book Antiqua" w:hAnsi="Book Antiqua" w:cs="Arial"/>
        </w:rPr>
        <w:t xml:space="preserve">jest Zachodniopomorski Kurator Oświaty </w:t>
      </w:r>
      <w:r w:rsidR="008E3E00" w:rsidRPr="00777329">
        <w:rPr>
          <w:rFonts w:ascii="Book Antiqua" w:hAnsi="Book Antiqua" w:cs="Arial"/>
        </w:rPr>
        <w:t>Katarzyna Koszewska</w:t>
      </w:r>
      <w:r w:rsidRPr="00777329">
        <w:rPr>
          <w:rFonts w:ascii="Book Antiqua" w:hAnsi="Book Antiqua" w:cs="Arial"/>
        </w:rPr>
        <w:t>, z siedzibą p</w:t>
      </w:r>
      <w:r w:rsidR="007A2ACD" w:rsidRPr="00777329">
        <w:rPr>
          <w:rFonts w:ascii="Book Antiqua" w:hAnsi="Book Antiqua" w:cs="Arial"/>
        </w:rPr>
        <w:t xml:space="preserve">rzy ulicy Wały Chrobrego 4, 70-502 Szczecin. </w:t>
      </w:r>
    </w:p>
    <w:p w:rsidR="00777329" w:rsidRDefault="006015EE" w:rsidP="00777329">
      <w:pPr>
        <w:pStyle w:val="Akapitzlist"/>
        <w:numPr>
          <w:ilvl w:val="0"/>
          <w:numId w:val="1"/>
        </w:numPr>
        <w:spacing w:after="0" w:line="360" w:lineRule="auto"/>
        <w:jc w:val="both"/>
        <w:rPr>
          <w:rFonts w:ascii="Book Antiqua" w:hAnsi="Book Antiqua" w:cs="Arial"/>
        </w:rPr>
      </w:pPr>
      <w:r w:rsidRPr="00777329">
        <w:rPr>
          <w:rFonts w:ascii="Book Antiqua" w:hAnsi="Book Antiqua" w:cs="Arial"/>
        </w:rPr>
        <w:t>Konkurs adresowany jes</w:t>
      </w:r>
      <w:r w:rsidR="001E14BD" w:rsidRPr="00777329">
        <w:rPr>
          <w:rFonts w:ascii="Book Antiqua" w:hAnsi="Book Antiqua" w:cs="Arial"/>
        </w:rPr>
        <w:t>t do uczniów szkół podstawowych</w:t>
      </w:r>
      <w:r w:rsidR="00777329">
        <w:rPr>
          <w:rFonts w:ascii="Book Antiqua" w:hAnsi="Book Antiqua" w:cs="Arial"/>
        </w:rPr>
        <w:t xml:space="preserve"> </w:t>
      </w:r>
      <w:r w:rsidR="0069644E" w:rsidRPr="00777329">
        <w:rPr>
          <w:rFonts w:ascii="Book Antiqua" w:hAnsi="Book Antiqua" w:cs="Arial"/>
        </w:rPr>
        <w:t xml:space="preserve">klas </w:t>
      </w:r>
      <w:r w:rsidR="00357CD1" w:rsidRPr="00777329">
        <w:rPr>
          <w:rFonts w:ascii="Book Antiqua" w:hAnsi="Book Antiqua" w:cs="Arial"/>
        </w:rPr>
        <w:t>4-8</w:t>
      </w:r>
      <w:r w:rsidR="0069644E" w:rsidRPr="00777329">
        <w:rPr>
          <w:rFonts w:ascii="Book Antiqua" w:hAnsi="Book Antiqua" w:cs="Arial"/>
        </w:rPr>
        <w:t xml:space="preserve"> </w:t>
      </w:r>
      <w:r w:rsidR="008E3E00" w:rsidRPr="00777329">
        <w:rPr>
          <w:rFonts w:ascii="Book Antiqua" w:hAnsi="Book Antiqua" w:cs="Arial"/>
        </w:rPr>
        <w:t>i ponadpodstawowych</w:t>
      </w:r>
      <w:r w:rsidR="00FD3B1C" w:rsidRPr="00777329">
        <w:rPr>
          <w:rFonts w:ascii="Book Antiqua" w:hAnsi="Book Antiqua" w:cs="Arial"/>
        </w:rPr>
        <w:t xml:space="preserve"> </w:t>
      </w:r>
      <w:r w:rsidRPr="00777329">
        <w:rPr>
          <w:rFonts w:ascii="Book Antiqua" w:hAnsi="Book Antiqua" w:cs="Arial"/>
        </w:rPr>
        <w:t xml:space="preserve"> </w:t>
      </w:r>
      <w:r w:rsidR="00357CD1" w:rsidRPr="00777329">
        <w:rPr>
          <w:rFonts w:ascii="Book Antiqua" w:hAnsi="Book Antiqua" w:cs="Arial"/>
        </w:rPr>
        <w:t xml:space="preserve">z </w:t>
      </w:r>
      <w:r w:rsidRPr="00777329">
        <w:rPr>
          <w:rFonts w:ascii="Book Antiqua" w:hAnsi="Book Antiqua" w:cs="Arial"/>
        </w:rPr>
        <w:t>województwa zachodniopomorskiego.</w:t>
      </w:r>
      <w:r w:rsidR="00B31388" w:rsidRPr="00777329">
        <w:rPr>
          <w:rFonts w:ascii="Book Antiqua" w:hAnsi="Book Antiqua" w:cs="Arial"/>
        </w:rPr>
        <w:t xml:space="preserve"> </w:t>
      </w:r>
    </w:p>
    <w:p w:rsidR="00BD38DF" w:rsidRPr="00777329" w:rsidRDefault="00B31388" w:rsidP="00777329">
      <w:pPr>
        <w:pStyle w:val="Akapitzlist"/>
        <w:numPr>
          <w:ilvl w:val="0"/>
          <w:numId w:val="1"/>
        </w:numPr>
        <w:spacing w:after="0" w:line="360" w:lineRule="auto"/>
        <w:jc w:val="both"/>
        <w:rPr>
          <w:rFonts w:ascii="Book Antiqua" w:hAnsi="Book Antiqua" w:cs="Arial"/>
        </w:rPr>
      </w:pPr>
      <w:r w:rsidRPr="00777329">
        <w:rPr>
          <w:rFonts w:ascii="Book Antiqua" w:hAnsi="Book Antiqua" w:cs="Arial"/>
        </w:rPr>
        <w:t xml:space="preserve">Celem konkursu jest przedstawienie przez młodych artystów najciekawszych według nich </w:t>
      </w:r>
      <w:r w:rsidR="008E3E00" w:rsidRPr="00777329">
        <w:rPr>
          <w:rFonts w:ascii="Book Antiqua" w:hAnsi="Book Antiqua" w:cs="Arial"/>
        </w:rPr>
        <w:t>niezwykłych detali architektonicznych</w:t>
      </w:r>
      <w:r w:rsidRPr="00777329">
        <w:rPr>
          <w:rFonts w:ascii="Book Antiqua" w:hAnsi="Book Antiqua" w:cs="Arial"/>
        </w:rPr>
        <w:t xml:space="preserve"> województwa zachodniopomorskiego, które udało</w:t>
      </w:r>
      <w:r w:rsidR="0069644E" w:rsidRPr="00777329">
        <w:rPr>
          <w:rFonts w:ascii="Book Antiqua" w:hAnsi="Book Antiqua" w:cs="Arial"/>
        </w:rPr>
        <w:t xml:space="preserve"> im się uchw</w:t>
      </w:r>
      <w:r w:rsidR="00FD3B1C" w:rsidRPr="00777329">
        <w:rPr>
          <w:rFonts w:ascii="Book Antiqua" w:hAnsi="Book Antiqua" w:cs="Arial"/>
        </w:rPr>
        <w:t>ycić wiosną, latem, jesienią i</w:t>
      </w:r>
      <w:r w:rsidR="0069644E" w:rsidRPr="00777329">
        <w:rPr>
          <w:rFonts w:ascii="Book Antiqua" w:hAnsi="Book Antiqua" w:cs="Arial"/>
        </w:rPr>
        <w:t xml:space="preserve"> zimą</w:t>
      </w:r>
      <w:r w:rsidRPr="00777329">
        <w:rPr>
          <w:rFonts w:ascii="Book Antiqua" w:hAnsi="Book Antiqua" w:cs="Arial"/>
        </w:rPr>
        <w:t xml:space="preserve">. </w:t>
      </w:r>
      <w:r w:rsidR="008E3E00" w:rsidRPr="00777329">
        <w:rPr>
          <w:rFonts w:ascii="Book Antiqua" w:hAnsi="Book Antiqua" w:cs="Arial"/>
        </w:rPr>
        <w:t>Np.: Fryzów, kapiteli, balustrad, gzymsów, kolumn, głowic, arkad, rzeźb, płaskorzeźb, fasad, witraży, kasetonów, werand, attyk, portyków, tympanonów, loggii, belkowań, kopuł, balkonów, krenelaży.</w:t>
      </w:r>
    </w:p>
    <w:p w:rsidR="00BD38DF" w:rsidRPr="00777329" w:rsidRDefault="00BD38DF" w:rsidP="00777329">
      <w:pPr>
        <w:pStyle w:val="Akapitzlist"/>
        <w:numPr>
          <w:ilvl w:val="0"/>
          <w:numId w:val="1"/>
        </w:numPr>
        <w:spacing w:after="0" w:line="360" w:lineRule="auto"/>
        <w:jc w:val="both"/>
        <w:rPr>
          <w:rFonts w:ascii="Book Antiqua" w:hAnsi="Book Antiqua" w:cs="Arial"/>
        </w:rPr>
      </w:pPr>
      <w:r w:rsidRPr="00777329">
        <w:rPr>
          <w:rFonts w:ascii="Book Antiqua" w:hAnsi="Book Antiqua" w:cs="Arial"/>
        </w:rPr>
        <w:t xml:space="preserve">Warunkiem uczestnictwa w Konkursie jest zaakceptowanie Regulaminu Konkursu oraz przesłanie na adres mailowy </w:t>
      </w:r>
      <w:hyperlink r:id="rId7" w:history="1">
        <w:r w:rsidRPr="00777329">
          <w:rPr>
            <w:rStyle w:val="Hipercze"/>
            <w:rFonts w:ascii="Book Antiqua" w:hAnsi="Book Antiqua" w:cs="Arial"/>
          </w:rPr>
          <w:t>promocja@kuratorium.szczecin.pl</w:t>
        </w:r>
      </w:hyperlink>
      <w:r w:rsidRPr="00777329">
        <w:rPr>
          <w:rFonts w:ascii="Book Antiqua" w:hAnsi="Book Antiqua" w:cs="Arial"/>
        </w:rPr>
        <w:t xml:space="preserve"> zdjęcia </w:t>
      </w:r>
      <w:r w:rsidRPr="00777329">
        <w:rPr>
          <w:rFonts w:ascii="Book Antiqua" w:hAnsi="Book Antiqua" w:cs="Arial"/>
        </w:rPr>
        <w:br/>
        <w:t>w formacie JPG lub PNG</w:t>
      </w:r>
      <w:r w:rsidR="00777329" w:rsidRPr="00777329">
        <w:rPr>
          <w:rFonts w:ascii="Book Antiqua" w:hAnsi="Book Antiqua" w:cs="Arial"/>
        </w:rPr>
        <w:t xml:space="preserve"> (o wysokiej rozdzielczości)</w:t>
      </w:r>
      <w:r w:rsidRPr="00777329">
        <w:rPr>
          <w:rFonts w:ascii="Book Antiqua" w:hAnsi="Book Antiqua" w:cs="Arial"/>
        </w:rPr>
        <w:t xml:space="preserve"> oraz czytelnie wypełnionych </w:t>
      </w:r>
      <w:r w:rsidR="007B79F5">
        <w:rPr>
          <w:rFonts w:ascii="Book Antiqua" w:hAnsi="Book Antiqua" w:cs="Arial"/>
        </w:rPr>
        <w:br/>
      </w:r>
      <w:bookmarkStart w:id="0" w:name="_GoBack"/>
      <w:bookmarkEnd w:id="0"/>
      <w:r w:rsidRPr="00777329">
        <w:rPr>
          <w:rFonts w:ascii="Book Antiqua" w:hAnsi="Book Antiqua" w:cs="Arial"/>
        </w:rPr>
        <w:t>i podpisanych:</w:t>
      </w:r>
    </w:p>
    <w:p w:rsidR="00BD38DF" w:rsidRPr="00777329" w:rsidRDefault="00BD38DF" w:rsidP="00777329">
      <w:pPr>
        <w:pStyle w:val="Akapitzlist"/>
        <w:numPr>
          <w:ilvl w:val="0"/>
          <w:numId w:val="4"/>
        </w:numPr>
        <w:spacing w:line="360" w:lineRule="auto"/>
        <w:jc w:val="both"/>
        <w:rPr>
          <w:rFonts w:ascii="Book Antiqua" w:hAnsi="Book Antiqua" w:cs="Arial"/>
        </w:rPr>
      </w:pPr>
      <w:r w:rsidRPr="00777329">
        <w:rPr>
          <w:rFonts w:ascii="Book Antiqua" w:hAnsi="Book Antiqua" w:cs="Arial"/>
        </w:rPr>
        <w:t>Karty zgłoszenia (Załącznik nr 1),</w:t>
      </w:r>
    </w:p>
    <w:p w:rsidR="00BD38DF" w:rsidRPr="00777329" w:rsidRDefault="00BD38DF" w:rsidP="00777329">
      <w:pPr>
        <w:pStyle w:val="Akapitzlist"/>
        <w:numPr>
          <w:ilvl w:val="0"/>
          <w:numId w:val="4"/>
        </w:numPr>
        <w:spacing w:line="360" w:lineRule="auto"/>
        <w:jc w:val="both"/>
        <w:rPr>
          <w:rFonts w:ascii="Book Antiqua" w:hAnsi="Book Antiqua" w:cs="Arial"/>
        </w:rPr>
      </w:pPr>
      <w:r w:rsidRPr="00777329">
        <w:rPr>
          <w:rFonts w:ascii="Book Antiqua" w:hAnsi="Book Antiqua" w:cs="Arial"/>
        </w:rPr>
        <w:t>Oświadczenia (Załącznik nr 2),</w:t>
      </w:r>
    </w:p>
    <w:p w:rsidR="00BD38DF" w:rsidRPr="00777329" w:rsidRDefault="00BD38DF" w:rsidP="00777329">
      <w:pPr>
        <w:pStyle w:val="Akapitzlist"/>
        <w:numPr>
          <w:ilvl w:val="0"/>
          <w:numId w:val="4"/>
        </w:numPr>
        <w:spacing w:line="360" w:lineRule="auto"/>
        <w:jc w:val="both"/>
        <w:rPr>
          <w:rFonts w:ascii="Book Antiqua" w:hAnsi="Book Antiqua" w:cs="Arial"/>
        </w:rPr>
      </w:pPr>
      <w:r w:rsidRPr="00777329">
        <w:rPr>
          <w:rFonts w:ascii="Book Antiqua" w:hAnsi="Book Antiqua" w:cs="Arial"/>
        </w:rPr>
        <w:t xml:space="preserve">Informacji o zdjęciu (Załącznik nr 3), </w:t>
      </w:r>
    </w:p>
    <w:p w:rsidR="00BD38DF" w:rsidRPr="00777329" w:rsidRDefault="00BD38DF" w:rsidP="00777329">
      <w:pPr>
        <w:pStyle w:val="Akapitzlist"/>
        <w:spacing w:line="360" w:lineRule="auto"/>
        <w:jc w:val="both"/>
        <w:rPr>
          <w:rFonts w:ascii="Book Antiqua" w:hAnsi="Book Antiqua" w:cs="Arial"/>
        </w:rPr>
      </w:pPr>
      <w:r w:rsidRPr="00777329">
        <w:rPr>
          <w:rFonts w:ascii="Book Antiqua" w:hAnsi="Book Antiqua" w:cs="Arial"/>
        </w:rPr>
        <w:t>stanowiących integralną część Regulaminu.</w:t>
      </w:r>
    </w:p>
    <w:p w:rsidR="00817934" w:rsidRPr="00777329" w:rsidRDefault="00817934" w:rsidP="00777329">
      <w:pPr>
        <w:pStyle w:val="Akapitzlist"/>
        <w:numPr>
          <w:ilvl w:val="0"/>
          <w:numId w:val="1"/>
        </w:numPr>
        <w:spacing w:after="0" w:line="360" w:lineRule="auto"/>
        <w:jc w:val="both"/>
        <w:rPr>
          <w:rFonts w:ascii="Book Antiqua" w:hAnsi="Book Antiqua" w:cs="Arial"/>
        </w:rPr>
      </w:pPr>
      <w:r w:rsidRPr="00777329">
        <w:rPr>
          <w:rFonts w:ascii="Book Antiqua" w:hAnsi="Book Antiqua" w:cs="Arial"/>
        </w:rPr>
        <w:t>Każda szkoła mo</w:t>
      </w:r>
      <w:r w:rsidR="00FD3B1C" w:rsidRPr="00777329">
        <w:rPr>
          <w:rFonts w:ascii="Book Antiqua" w:hAnsi="Book Antiqua" w:cs="Arial"/>
        </w:rPr>
        <w:t xml:space="preserve">że nadesłać </w:t>
      </w:r>
      <w:r w:rsidR="00EF06CB" w:rsidRPr="00777329">
        <w:rPr>
          <w:rFonts w:ascii="Book Antiqua" w:hAnsi="Book Antiqua" w:cs="Arial"/>
        </w:rPr>
        <w:t>zdjęcia</w:t>
      </w:r>
      <w:r w:rsidR="00FD3B1C" w:rsidRPr="00777329">
        <w:rPr>
          <w:rFonts w:ascii="Book Antiqua" w:hAnsi="Book Antiqua" w:cs="Arial"/>
        </w:rPr>
        <w:t xml:space="preserve"> maksymalnie 5</w:t>
      </w:r>
      <w:r w:rsidRPr="00777329">
        <w:rPr>
          <w:rFonts w:ascii="Book Antiqua" w:hAnsi="Book Antiqua" w:cs="Arial"/>
        </w:rPr>
        <w:t xml:space="preserve"> uczniów.</w:t>
      </w:r>
    </w:p>
    <w:p w:rsidR="00D148B5" w:rsidRPr="00777329" w:rsidRDefault="00817934" w:rsidP="00777329">
      <w:pPr>
        <w:pStyle w:val="Akapitzlist"/>
        <w:numPr>
          <w:ilvl w:val="0"/>
          <w:numId w:val="1"/>
        </w:numPr>
        <w:spacing w:after="0" w:line="360" w:lineRule="auto"/>
        <w:jc w:val="both"/>
        <w:rPr>
          <w:rFonts w:ascii="Book Antiqua" w:hAnsi="Book Antiqua" w:cs="Arial"/>
        </w:rPr>
      </w:pPr>
      <w:r w:rsidRPr="00777329">
        <w:rPr>
          <w:rFonts w:ascii="Book Antiqua" w:hAnsi="Book Antiqua" w:cs="Arial"/>
        </w:rPr>
        <w:t xml:space="preserve">Każdy uczeń może </w:t>
      </w:r>
      <w:r w:rsidR="00777329" w:rsidRPr="00777329">
        <w:rPr>
          <w:rFonts w:ascii="Book Antiqua" w:hAnsi="Book Antiqua" w:cs="Arial"/>
        </w:rPr>
        <w:t>przesłać</w:t>
      </w:r>
      <w:r w:rsidRPr="00777329">
        <w:rPr>
          <w:rFonts w:ascii="Book Antiqua" w:hAnsi="Book Antiqua" w:cs="Arial"/>
        </w:rPr>
        <w:t xml:space="preserve"> maksy</w:t>
      </w:r>
      <w:r w:rsidR="00FD3B1C" w:rsidRPr="00777329">
        <w:rPr>
          <w:rFonts w:ascii="Book Antiqua" w:hAnsi="Book Antiqua" w:cs="Arial"/>
        </w:rPr>
        <w:t xml:space="preserve">malnie </w:t>
      </w:r>
      <w:r w:rsidR="00777329" w:rsidRPr="00777329">
        <w:rPr>
          <w:rFonts w:ascii="Book Antiqua" w:hAnsi="Book Antiqua" w:cs="Arial"/>
        </w:rPr>
        <w:t>1</w:t>
      </w:r>
      <w:r w:rsidR="00FD3B1C" w:rsidRPr="00777329">
        <w:rPr>
          <w:rFonts w:ascii="Book Antiqua" w:hAnsi="Book Antiqua" w:cs="Arial"/>
        </w:rPr>
        <w:t xml:space="preserve"> </w:t>
      </w:r>
      <w:r w:rsidR="00EF06CB" w:rsidRPr="00777329">
        <w:rPr>
          <w:rFonts w:ascii="Book Antiqua" w:hAnsi="Book Antiqua" w:cs="Arial"/>
        </w:rPr>
        <w:t>zdjęci</w:t>
      </w:r>
      <w:r w:rsidR="00777329" w:rsidRPr="00777329">
        <w:rPr>
          <w:rFonts w:ascii="Book Antiqua" w:hAnsi="Book Antiqua" w:cs="Arial"/>
        </w:rPr>
        <w:t>e</w:t>
      </w:r>
      <w:r w:rsidR="00EF06CB" w:rsidRPr="00777329">
        <w:rPr>
          <w:rFonts w:ascii="Book Antiqua" w:hAnsi="Book Antiqua" w:cs="Arial"/>
        </w:rPr>
        <w:t xml:space="preserve"> detal</w:t>
      </w:r>
      <w:r w:rsidR="00777329" w:rsidRPr="00777329">
        <w:rPr>
          <w:rFonts w:ascii="Book Antiqua" w:hAnsi="Book Antiqua" w:cs="Arial"/>
        </w:rPr>
        <w:t>u</w:t>
      </w:r>
      <w:r w:rsidR="00FD3B1C" w:rsidRPr="00777329">
        <w:rPr>
          <w:rFonts w:ascii="Book Antiqua" w:hAnsi="Book Antiqua" w:cs="Arial"/>
        </w:rPr>
        <w:t xml:space="preserve"> widzian</w:t>
      </w:r>
      <w:r w:rsidR="00777329" w:rsidRPr="00777329">
        <w:rPr>
          <w:rFonts w:ascii="Book Antiqua" w:hAnsi="Book Antiqua" w:cs="Arial"/>
        </w:rPr>
        <w:t>ego dowolną porą roku.</w:t>
      </w:r>
      <w:r w:rsidR="00EF06CB" w:rsidRPr="00777329">
        <w:rPr>
          <w:rFonts w:ascii="Book Antiqua" w:hAnsi="Book Antiqua" w:cs="Arial"/>
        </w:rPr>
        <w:t xml:space="preserve"> </w:t>
      </w:r>
    </w:p>
    <w:p w:rsidR="00D148B5" w:rsidRPr="00777329" w:rsidRDefault="00EF06CB" w:rsidP="00777329">
      <w:pPr>
        <w:pStyle w:val="Akapitzlist"/>
        <w:numPr>
          <w:ilvl w:val="0"/>
          <w:numId w:val="1"/>
        </w:numPr>
        <w:spacing w:after="0" w:line="360" w:lineRule="auto"/>
        <w:jc w:val="both"/>
        <w:rPr>
          <w:rFonts w:ascii="Book Antiqua" w:hAnsi="Book Antiqua" w:cs="Arial"/>
        </w:rPr>
      </w:pPr>
      <w:r w:rsidRPr="00777329">
        <w:rPr>
          <w:rFonts w:ascii="Book Antiqua" w:hAnsi="Book Antiqua" w:cs="Arial"/>
        </w:rPr>
        <w:lastRenderedPageBreak/>
        <w:t>Zadaniem Uczestników jest wykonanie zdjęcia przedstawiającego fryz, kapitel, balustradę, gzyms, jedną lub kilka kolumn, głowic, arkady, rzeźbę, płaskorzeźbę, fasadę, witraż, kaseton, werandę, attykę, portyk, tympanon, loggię, belkowanie, kopułę, balkon, krenelaż, który znajduje się na terenie województwa zachodniopomorskiego (dalej „Zdjęcie”).</w:t>
      </w:r>
    </w:p>
    <w:p w:rsidR="00D148B5" w:rsidRPr="00777329" w:rsidRDefault="00EF06CB" w:rsidP="00777329">
      <w:pPr>
        <w:pStyle w:val="Akapitzlist"/>
        <w:numPr>
          <w:ilvl w:val="0"/>
          <w:numId w:val="1"/>
        </w:numPr>
        <w:spacing w:after="0" w:line="360" w:lineRule="auto"/>
        <w:jc w:val="both"/>
        <w:rPr>
          <w:rFonts w:ascii="Book Antiqua" w:hAnsi="Book Antiqua" w:cs="Arial"/>
        </w:rPr>
      </w:pPr>
      <w:r w:rsidRPr="00777329">
        <w:rPr>
          <w:rFonts w:ascii="Book Antiqua" w:hAnsi="Book Antiqua" w:cs="Arial"/>
        </w:rPr>
        <w:t>Zdjęcie musi być wykonane samodzielnie. Musi być pracą autorską.</w:t>
      </w:r>
    </w:p>
    <w:p w:rsidR="00D148B5" w:rsidRPr="00777329" w:rsidRDefault="00EF06CB" w:rsidP="00777329">
      <w:pPr>
        <w:pStyle w:val="Akapitzlist"/>
        <w:numPr>
          <w:ilvl w:val="0"/>
          <w:numId w:val="1"/>
        </w:numPr>
        <w:spacing w:after="0" w:line="360" w:lineRule="auto"/>
        <w:jc w:val="both"/>
        <w:rPr>
          <w:rFonts w:ascii="Book Antiqua" w:hAnsi="Book Antiqua" w:cs="Arial"/>
        </w:rPr>
      </w:pPr>
      <w:r w:rsidRPr="00777329">
        <w:rPr>
          <w:rFonts w:ascii="Book Antiqua" w:hAnsi="Book Antiqua" w:cs="Arial"/>
        </w:rPr>
        <w:t>Zdjęcie musi być wykonane w orientacji poziomej.</w:t>
      </w:r>
    </w:p>
    <w:p w:rsidR="00D148B5" w:rsidRPr="00777329" w:rsidRDefault="00EF06CB" w:rsidP="00777329">
      <w:pPr>
        <w:pStyle w:val="Akapitzlist"/>
        <w:numPr>
          <w:ilvl w:val="0"/>
          <w:numId w:val="1"/>
        </w:numPr>
        <w:spacing w:after="0" w:line="360" w:lineRule="auto"/>
        <w:jc w:val="both"/>
        <w:rPr>
          <w:rFonts w:ascii="Book Antiqua" w:hAnsi="Book Antiqua" w:cs="Arial"/>
        </w:rPr>
      </w:pPr>
      <w:r w:rsidRPr="00777329">
        <w:rPr>
          <w:rFonts w:ascii="Book Antiqua" w:hAnsi="Book Antiqua" w:cs="Arial"/>
        </w:rPr>
        <w:t>Zdjęcie powinno być wykonane w wysokiej jakości, tak by mogły spełniać kryteria druku w postaci kalendarza.</w:t>
      </w:r>
    </w:p>
    <w:p w:rsidR="00D148B5" w:rsidRPr="00777329" w:rsidRDefault="00EF06CB" w:rsidP="00777329">
      <w:pPr>
        <w:pStyle w:val="Akapitzlist"/>
        <w:numPr>
          <w:ilvl w:val="0"/>
          <w:numId w:val="1"/>
        </w:numPr>
        <w:spacing w:after="0" w:line="360" w:lineRule="auto"/>
        <w:jc w:val="both"/>
        <w:rPr>
          <w:rFonts w:ascii="Book Antiqua" w:hAnsi="Book Antiqua" w:cs="Arial"/>
        </w:rPr>
      </w:pPr>
      <w:r w:rsidRPr="00777329">
        <w:rPr>
          <w:rFonts w:ascii="Book Antiqua" w:hAnsi="Book Antiqua" w:cs="Arial"/>
        </w:rPr>
        <w:t>Zdjęcie nie może być wcześniej publikowane ani zgłaszane w innych konkursach.</w:t>
      </w:r>
    </w:p>
    <w:p w:rsidR="00D148B5" w:rsidRPr="00777329" w:rsidRDefault="00D148B5" w:rsidP="00777329">
      <w:pPr>
        <w:pStyle w:val="Akapitzlist"/>
        <w:numPr>
          <w:ilvl w:val="0"/>
          <w:numId w:val="1"/>
        </w:numPr>
        <w:spacing w:after="0" w:line="360" w:lineRule="auto"/>
        <w:jc w:val="both"/>
        <w:rPr>
          <w:rFonts w:ascii="Book Antiqua" w:hAnsi="Book Antiqua" w:cs="Arial"/>
        </w:rPr>
      </w:pPr>
      <w:r w:rsidRPr="00777329">
        <w:rPr>
          <w:rFonts w:ascii="Book Antiqua" w:hAnsi="Book Antiqua" w:cs="Arial"/>
        </w:rPr>
        <w:t>Niedopuszczalne</w:t>
      </w:r>
      <w:r w:rsidR="00EF06CB" w:rsidRPr="00777329">
        <w:rPr>
          <w:rFonts w:ascii="Book Antiqua" w:hAnsi="Book Antiqua" w:cs="Arial"/>
        </w:rPr>
        <w:t xml:space="preserve"> jest stosowanie fotomontaży polegających na łączeniu elementów fotografii pochodzących z różnych plików. Zabronione jest zwiększanie oryginalnej rozdzielczości Zdjęcia.</w:t>
      </w:r>
    </w:p>
    <w:p w:rsidR="00D148B5" w:rsidRPr="00777329" w:rsidRDefault="00EF06CB" w:rsidP="00777329">
      <w:pPr>
        <w:pStyle w:val="Akapitzlist"/>
        <w:numPr>
          <w:ilvl w:val="0"/>
          <w:numId w:val="1"/>
        </w:numPr>
        <w:spacing w:after="0" w:line="360" w:lineRule="auto"/>
        <w:jc w:val="both"/>
        <w:rPr>
          <w:rFonts w:ascii="Book Antiqua" w:hAnsi="Book Antiqua" w:cs="Arial"/>
        </w:rPr>
      </w:pPr>
      <w:r w:rsidRPr="00777329">
        <w:rPr>
          <w:rFonts w:ascii="Book Antiqua" w:hAnsi="Book Antiqua" w:cs="Arial"/>
          <w:color w:val="151515"/>
          <w:shd w:val="clear" w:color="auto" w:fill="FFFFFF"/>
        </w:rPr>
        <w:t xml:space="preserve">Jeżeli na Zdjęciu znajduje się wizerunek osoby, uczestnik, przesyłając fotografię, zobowiązany jest do dołączenia pisemnego oświadczenia osoby znajdującej się </w:t>
      </w:r>
      <w:r w:rsidRPr="00777329">
        <w:rPr>
          <w:rFonts w:ascii="Book Antiqua" w:hAnsi="Book Antiqua" w:cs="Arial"/>
          <w:color w:val="151515"/>
          <w:shd w:val="clear" w:color="auto" w:fill="FFFFFF"/>
        </w:rPr>
        <w:br/>
        <w:t>na fotografii, że wyraziła zgodę na nieodpłatną publikację i rozpowszechnianie swojego wizerunku.</w:t>
      </w:r>
    </w:p>
    <w:p w:rsidR="00D148B5" w:rsidRPr="00777329" w:rsidRDefault="00EF06CB" w:rsidP="00777329">
      <w:pPr>
        <w:pStyle w:val="Akapitzlist"/>
        <w:numPr>
          <w:ilvl w:val="0"/>
          <w:numId w:val="1"/>
        </w:numPr>
        <w:spacing w:after="0" w:line="360" w:lineRule="auto"/>
        <w:jc w:val="both"/>
        <w:rPr>
          <w:rFonts w:ascii="Book Antiqua" w:hAnsi="Book Antiqua" w:cs="Arial"/>
        </w:rPr>
      </w:pPr>
      <w:r w:rsidRPr="00777329">
        <w:rPr>
          <w:rFonts w:ascii="Book Antiqua" w:hAnsi="Book Antiqua" w:cs="Arial"/>
        </w:rPr>
        <w:t xml:space="preserve">Wykonane Zdjęcie wraz z Załącznikami należy przesłać na wskazany adres mailowy </w:t>
      </w:r>
      <w:r w:rsidRPr="00777329">
        <w:rPr>
          <w:rFonts w:ascii="Book Antiqua" w:hAnsi="Book Antiqua" w:cs="Arial"/>
          <w:b/>
        </w:rPr>
        <w:t xml:space="preserve">do dnia </w:t>
      </w:r>
      <w:r w:rsidR="00777329" w:rsidRPr="00777329">
        <w:rPr>
          <w:rFonts w:ascii="Book Antiqua" w:hAnsi="Book Antiqua" w:cs="Arial"/>
          <w:b/>
        </w:rPr>
        <w:t>13</w:t>
      </w:r>
      <w:r w:rsidRPr="00777329">
        <w:rPr>
          <w:rFonts w:ascii="Book Antiqua" w:hAnsi="Book Antiqua" w:cs="Arial"/>
          <w:b/>
        </w:rPr>
        <w:t xml:space="preserve"> </w:t>
      </w:r>
      <w:r w:rsidR="00777329" w:rsidRPr="00777329">
        <w:rPr>
          <w:rFonts w:ascii="Book Antiqua" w:hAnsi="Book Antiqua" w:cs="Arial"/>
          <w:b/>
        </w:rPr>
        <w:t>października</w:t>
      </w:r>
      <w:r w:rsidR="00D148B5" w:rsidRPr="00777329">
        <w:rPr>
          <w:rFonts w:ascii="Book Antiqua" w:hAnsi="Book Antiqua" w:cs="Arial"/>
          <w:b/>
        </w:rPr>
        <w:t xml:space="preserve"> 2023</w:t>
      </w:r>
      <w:r w:rsidRPr="00777329">
        <w:rPr>
          <w:rFonts w:ascii="Book Antiqua" w:hAnsi="Book Antiqua" w:cs="Arial"/>
          <w:b/>
        </w:rPr>
        <w:t xml:space="preserve"> r.</w:t>
      </w:r>
      <w:r w:rsidRPr="00777329">
        <w:rPr>
          <w:rFonts w:ascii="Book Antiqua" w:hAnsi="Book Antiqua" w:cs="Arial"/>
        </w:rPr>
        <w:t xml:space="preserve"> (do końca dnia) – temat maila: </w:t>
      </w:r>
      <w:r w:rsidR="00D148B5" w:rsidRPr="00777329">
        <w:rPr>
          <w:rFonts w:ascii="Book Antiqua" w:hAnsi="Book Antiqua" w:cs="Arial"/>
        </w:rPr>
        <w:t>„Piękno detalu, perły architektoniczne”</w:t>
      </w:r>
    </w:p>
    <w:p w:rsidR="00D148B5" w:rsidRPr="00777329" w:rsidRDefault="00EF06CB" w:rsidP="00777329">
      <w:pPr>
        <w:pStyle w:val="Akapitzlist"/>
        <w:numPr>
          <w:ilvl w:val="0"/>
          <w:numId w:val="1"/>
        </w:numPr>
        <w:spacing w:after="0" w:line="360" w:lineRule="auto"/>
        <w:jc w:val="both"/>
        <w:rPr>
          <w:rFonts w:ascii="Book Antiqua" w:hAnsi="Book Antiqua" w:cs="Arial"/>
        </w:rPr>
      </w:pPr>
      <w:r w:rsidRPr="00777329">
        <w:rPr>
          <w:rFonts w:ascii="Book Antiqua" w:hAnsi="Book Antiqua" w:cs="Arial"/>
        </w:rPr>
        <w:t>Zdjęcie przesłane na Konkurs może być bezpłatnie wykorzystane przez Organizatora w celach związanych z promocją Konkursu i ogłoszeniem jego wyników.</w:t>
      </w:r>
    </w:p>
    <w:p w:rsidR="00D148B5" w:rsidRPr="00777329" w:rsidRDefault="00EF06CB" w:rsidP="00777329">
      <w:pPr>
        <w:pStyle w:val="Akapitzlist"/>
        <w:numPr>
          <w:ilvl w:val="0"/>
          <w:numId w:val="1"/>
        </w:numPr>
        <w:spacing w:after="0" w:line="360" w:lineRule="auto"/>
        <w:jc w:val="both"/>
        <w:rPr>
          <w:rFonts w:ascii="Book Antiqua" w:hAnsi="Book Antiqua" w:cs="Arial"/>
        </w:rPr>
      </w:pPr>
      <w:r w:rsidRPr="00777329">
        <w:rPr>
          <w:rFonts w:ascii="Book Antiqua" w:hAnsi="Book Antiqua" w:cs="Arial"/>
        </w:rPr>
        <w:t>Oceny i wyboru najlepszych Zdjęć dokona, powołana przez Organizatora, Komisja Konkursowa (dalej „Komisja”).</w:t>
      </w:r>
    </w:p>
    <w:p w:rsidR="00D148B5" w:rsidRPr="00777329" w:rsidRDefault="00EF06CB" w:rsidP="00777329">
      <w:pPr>
        <w:pStyle w:val="Akapitzlist"/>
        <w:numPr>
          <w:ilvl w:val="0"/>
          <w:numId w:val="1"/>
        </w:numPr>
        <w:spacing w:after="0" w:line="360" w:lineRule="auto"/>
        <w:jc w:val="both"/>
        <w:rPr>
          <w:rFonts w:ascii="Book Antiqua" w:hAnsi="Book Antiqua" w:cs="Arial"/>
        </w:rPr>
      </w:pPr>
      <w:r w:rsidRPr="00777329">
        <w:rPr>
          <w:rFonts w:ascii="Book Antiqua" w:hAnsi="Book Antiqua" w:cs="Arial"/>
        </w:rPr>
        <w:t>Komisja zastrzega sobie prawo do przyznania dodatkowych nagród.</w:t>
      </w:r>
    </w:p>
    <w:p w:rsidR="00D148B5" w:rsidRPr="00777329" w:rsidRDefault="00EF06CB" w:rsidP="00777329">
      <w:pPr>
        <w:pStyle w:val="Akapitzlist"/>
        <w:numPr>
          <w:ilvl w:val="0"/>
          <w:numId w:val="1"/>
        </w:numPr>
        <w:spacing w:after="0" w:line="360" w:lineRule="auto"/>
        <w:jc w:val="both"/>
        <w:rPr>
          <w:rFonts w:ascii="Book Antiqua" w:hAnsi="Book Antiqua" w:cs="Arial"/>
        </w:rPr>
      </w:pPr>
      <w:r w:rsidRPr="00777329">
        <w:rPr>
          <w:rFonts w:ascii="Book Antiqua" w:hAnsi="Book Antiqua" w:cs="Arial"/>
        </w:rPr>
        <w:t>Decyzja Komisji jest ostateczna i nie przysługuje od niej odwołanie.</w:t>
      </w:r>
    </w:p>
    <w:p w:rsidR="00D148B5" w:rsidRPr="00777329" w:rsidRDefault="00EF06CB" w:rsidP="00777329">
      <w:pPr>
        <w:pStyle w:val="Akapitzlist"/>
        <w:numPr>
          <w:ilvl w:val="0"/>
          <w:numId w:val="1"/>
        </w:numPr>
        <w:spacing w:after="0" w:line="360" w:lineRule="auto"/>
        <w:jc w:val="both"/>
        <w:rPr>
          <w:rFonts w:ascii="Book Antiqua" w:hAnsi="Book Antiqua" w:cs="Arial"/>
        </w:rPr>
      </w:pPr>
      <w:r w:rsidRPr="00777329">
        <w:rPr>
          <w:rFonts w:ascii="Book Antiqua" w:hAnsi="Book Antiqua" w:cs="Arial"/>
        </w:rPr>
        <w:t xml:space="preserve">O wynikach Konkursu Organizator poinformuje telefonicznie lub drogą mailową. Wyniki zostaną opublikowane również na stronie Kuratorium </w:t>
      </w:r>
      <w:hyperlink r:id="rId8" w:history="1">
        <w:r w:rsidRPr="00777329">
          <w:rPr>
            <w:rStyle w:val="Hipercze"/>
            <w:rFonts w:ascii="Book Antiqua" w:hAnsi="Book Antiqua" w:cs="Arial"/>
          </w:rPr>
          <w:t>www.kuratorium.szczecin.pl</w:t>
        </w:r>
      </w:hyperlink>
      <w:r w:rsidRPr="00777329">
        <w:rPr>
          <w:rFonts w:ascii="Book Antiqua" w:hAnsi="Book Antiqua" w:cs="Arial"/>
        </w:rPr>
        <w:t>.</w:t>
      </w:r>
    </w:p>
    <w:p w:rsidR="00777329" w:rsidRPr="00777329" w:rsidRDefault="00777329" w:rsidP="00777329">
      <w:pPr>
        <w:pStyle w:val="Akapitzlist"/>
        <w:numPr>
          <w:ilvl w:val="0"/>
          <w:numId w:val="1"/>
        </w:numPr>
        <w:spacing w:after="0" w:line="360" w:lineRule="auto"/>
        <w:jc w:val="both"/>
        <w:rPr>
          <w:rFonts w:ascii="Book Antiqua" w:hAnsi="Book Antiqua" w:cs="Arial"/>
          <w:sz w:val="20"/>
        </w:rPr>
      </w:pPr>
      <w:r w:rsidRPr="00777329">
        <w:rPr>
          <w:rFonts w:ascii="Book Antiqua" w:hAnsi="Book Antiqua"/>
          <w:szCs w:val="24"/>
        </w:rPr>
        <w:t>Laureaci Konkursu otrzymają nagrody ufundowane przez Zachodniopomorskiego Kuratora Oświaty.</w:t>
      </w:r>
    </w:p>
    <w:p w:rsidR="00777329" w:rsidRPr="00777329" w:rsidRDefault="00777329" w:rsidP="00777329">
      <w:pPr>
        <w:pStyle w:val="Akapitzlist"/>
        <w:numPr>
          <w:ilvl w:val="0"/>
          <w:numId w:val="1"/>
        </w:numPr>
        <w:spacing w:after="0" w:line="360" w:lineRule="auto"/>
        <w:jc w:val="both"/>
        <w:rPr>
          <w:rFonts w:ascii="Book Antiqua" w:hAnsi="Book Antiqua" w:cs="Arial"/>
          <w:sz w:val="20"/>
        </w:rPr>
      </w:pPr>
      <w:r w:rsidRPr="00777329">
        <w:rPr>
          <w:rFonts w:ascii="Book Antiqua" w:hAnsi="Book Antiqua"/>
          <w:szCs w:val="24"/>
        </w:rPr>
        <w:t>Wręczenie nagród laureatom nastąpi podczas zorganizowanej przez Organizatora Gali.</w:t>
      </w:r>
    </w:p>
    <w:p w:rsidR="00777329" w:rsidRPr="00777329" w:rsidRDefault="00777329" w:rsidP="00777329">
      <w:pPr>
        <w:pStyle w:val="Akapitzlist"/>
        <w:numPr>
          <w:ilvl w:val="0"/>
          <w:numId w:val="1"/>
        </w:numPr>
        <w:spacing w:after="0" w:line="360" w:lineRule="auto"/>
        <w:jc w:val="both"/>
        <w:rPr>
          <w:rFonts w:ascii="Book Antiqua" w:hAnsi="Book Antiqua" w:cs="Arial"/>
          <w:sz w:val="20"/>
        </w:rPr>
      </w:pPr>
      <w:r w:rsidRPr="00777329">
        <w:rPr>
          <w:rFonts w:ascii="Book Antiqua" w:hAnsi="Book Antiqua"/>
          <w:szCs w:val="24"/>
        </w:rPr>
        <w:lastRenderedPageBreak/>
        <w:t>O miejscu i godzinie Gali Organizator poinformuje w osobnym komunikacie.</w:t>
      </w:r>
    </w:p>
    <w:p w:rsidR="00777329" w:rsidRPr="00777329" w:rsidRDefault="00777329" w:rsidP="00777329">
      <w:pPr>
        <w:pStyle w:val="Akapitzlist"/>
        <w:numPr>
          <w:ilvl w:val="0"/>
          <w:numId w:val="1"/>
        </w:numPr>
        <w:spacing w:after="0" w:line="360" w:lineRule="auto"/>
        <w:jc w:val="both"/>
        <w:rPr>
          <w:rFonts w:ascii="Book Antiqua" w:hAnsi="Book Antiqua" w:cs="Arial"/>
          <w:sz w:val="20"/>
        </w:rPr>
      </w:pPr>
      <w:r w:rsidRPr="00777329">
        <w:rPr>
          <w:rFonts w:ascii="Book Antiqua" w:hAnsi="Book Antiqua"/>
          <w:szCs w:val="24"/>
        </w:rPr>
        <w:t>Organizator zastrzega sobie prawo zmian w Regulaminie w czasie trwania Konkursu i zobowiązuje się do natychmiastowego opublikowania zmienionego Regulaminu w miejscach, w których uprzednio opublikował Regulamin Konkursu.</w:t>
      </w:r>
    </w:p>
    <w:p w:rsidR="00777329" w:rsidRPr="00777329" w:rsidRDefault="00777329" w:rsidP="00777329">
      <w:pPr>
        <w:pStyle w:val="Akapitzlist"/>
        <w:numPr>
          <w:ilvl w:val="0"/>
          <w:numId w:val="1"/>
        </w:numPr>
        <w:spacing w:after="0" w:line="360" w:lineRule="auto"/>
        <w:jc w:val="both"/>
        <w:rPr>
          <w:rFonts w:ascii="Book Antiqua" w:hAnsi="Book Antiqua" w:cs="Arial"/>
          <w:sz w:val="20"/>
        </w:rPr>
      </w:pPr>
      <w:r w:rsidRPr="00777329">
        <w:rPr>
          <w:rFonts w:ascii="Book Antiqua" w:hAnsi="Book Antiqua"/>
          <w:szCs w:val="24"/>
        </w:rPr>
        <w:t>Organizator zastrzega sobie prawo do zmiany terminu Konkursu, jego przerwania lub zawieszenia z ważnych przyczyn.</w:t>
      </w:r>
    </w:p>
    <w:p w:rsidR="00777329" w:rsidRPr="00777329" w:rsidRDefault="00777329" w:rsidP="00777329">
      <w:pPr>
        <w:pStyle w:val="Akapitzlist"/>
        <w:numPr>
          <w:ilvl w:val="0"/>
          <w:numId w:val="1"/>
        </w:numPr>
        <w:spacing w:after="0" w:line="360" w:lineRule="auto"/>
        <w:jc w:val="both"/>
        <w:rPr>
          <w:rFonts w:ascii="Book Antiqua" w:hAnsi="Book Antiqua" w:cs="Arial"/>
          <w:sz w:val="20"/>
        </w:rPr>
      </w:pPr>
      <w:r w:rsidRPr="00777329">
        <w:rPr>
          <w:rFonts w:ascii="Book Antiqua" w:hAnsi="Book Antiqua"/>
          <w:szCs w:val="24"/>
        </w:rPr>
        <w:t>Udział w Konkursie wiąże się z akceptacją powyższych warunków.</w:t>
      </w:r>
    </w:p>
    <w:p w:rsidR="00777329" w:rsidRPr="00777329" w:rsidRDefault="00777329" w:rsidP="00777329">
      <w:pPr>
        <w:pStyle w:val="Akapitzlist"/>
        <w:numPr>
          <w:ilvl w:val="0"/>
          <w:numId w:val="1"/>
        </w:numPr>
        <w:spacing w:after="0" w:line="360" w:lineRule="auto"/>
        <w:jc w:val="both"/>
        <w:rPr>
          <w:rFonts w:ascii="Book Antiqua" w:hAnsi="Book Antiqua" w:cs="Arial"/>
          <w:sz w:val="20"/>
        </w:rPr>
      </w:pPr>
      <w:r w:rsidRPr="00777329">
        <w:rPr>
          <w:rFonts w:ascii="Book Antiqua" w:hAnsi="Book Antiqua"/>
          <w:szCs w:val="24"/>
        </w:rPr>
        <w:t xml:space="preserve">W czasie trwania Konkursu treść Regulaminu będzie dostępna na stronie Kuratorium </w:t>
      </w:r>
      <w:hyperlink r:id="rId9" w:history="1">
        <w:r w:rsidRPr="00777329">
          <w:rPr>
            <w:rStyle w:val="Hipercze"/>
            <w:rFonts w:ascii="Book Antiqua" w:hAnsi="Book Antiqua"/>
            <w:szCs w:val="24"/>
          </w:rPr>
          <w:t>www.kuratorium.szczecin.pl</w:t>
        </w:r>
      </w:hyperlink>
      <w:r w:rsidRPr="00777329">
        <w:rPr>
          <w:rFonts w:ascii="Book Antiqua" w:hAnsi="Book Antiqua"/>
          <w:szCs w:val="24"/>
        </w:rPr>
        <w:t xml:space="preserve">. </w:t>
      </w:r>
    </w:p>
    <w:p w:rsidR="00777329" w:rsidRPr="00777329" w:rsidRDefault="00777329" w:rsidP="00777329">
      <w:pPr>
        <w:pStyle w:val="Akapitzlist"/>
        <w:numPr>
          <w:ilvl w:val="0"/>
          <w:numId w:val="1"/>
        </w:numPr>
        <w:spacing w:after="0" w:line="360" w:lineRule="auto"/>
        <w:jc w:val="both"/>
        <w:rPr>
          <w:rFonts w:ascii="Book Antiqua" w:hAnsi="Book Antiqua" w:cs="Arial"/>
          <w:sz w:val="20"/>
        </w:rPr>
      </w:pPr>
      <w:r w:rsidRPr="00777329">
        <w:rPr>
          <w:rFonts w:ascii="Book Antiqua" w:hAnsi="Book Antiqua"/>
          <w:szCs w:val="24"/>
        </w:rPr>
        <w:t xml:space="preserve">W sprawach Konkursu prosimy o kontakt z </w:t>
      </w:r>
      <w:r w:rsidRPr="00777329">
        <w:rPr>
          <w:rFonts w:ascii="Book Antiqua" w:hAnsi="Book Antiqua"/>
          <w:szCs w:val="24"/>
        </w:rPr>
        <w:t>Agatą Witkowską:</w:t>
      </w:r>
    </w:p>
    <w:p w:rsidR="00777329" w:rsidRPr="00777329" w:rsidRDefault="00777329" w:rsidP="00777329">
      <w:pPr>
        <w:pStyle w:val="Akapitzlist"/>
        <w:numPr>
          <w:ilvl w:val="0"/>
          <w:numId w:val="6"/>
        </w:numPr>
        <w:spacing w:line="360" w:lineRule="auto"/>
        <w:rPr>
          <w:rFonts w:ascii="Book Antiqua" w:hAnsi="Book Antiqua"/>
          <w:szCs w:val="24"/>
        </w:rPr>
      </w:pPr>
      <w:r w:rsidRPr="00777329">
        <w:rPr>
          <w:rFonts w:ascii="Book Antiqua" w:hAnsi="Book Antiqua"/>
          <w:szCs w:val="24"/>
        </w:rPr>
        <w:t xml:space="preserve">telefon: 91 442 75 </w:t>
      </w:r>
      <w:r w:rsidRPr="00777329">
        <w:rPr>
          <w:rFonts w:ascii="Book Antiqua" w:hAnsi="Book Antiqua"/>
          <w:szCs w:val="24"/>
        </w:rPr>
        <w:t>38</w:t>
      </w:r>
      <w:r w:rsidRPr="00777329">
        <w:rPr>
          <w:rFonts w:ascii="Book Antiqua" w:hAnsi="Book Antiqua"/>
          <w:szCs w:val="24"/>
        </w:rPr>
        <w:t xml:space="preserve"> </w:t>
      </w:r>
    </w:p>
    <w:p w:rsidR="00A26CB2" w:rsidRPr="00777329" w:rsidRDefault="00777329" w:rsidP="00777329">
      <w:pPr>
        <w:pStyle w:val="Akapitzlist"/>
        <w:numPr>
          <w:ilvl w:val="0"/>
          <w:numId w:val="6"/>
        </w:numPr>
        <w:spacing w:line="360" w:lineRule="auto"/>
        <w:rPr>
          <w:rFonts w:ascii="Book Antiqua" w:hAnsi="Book Antiqua"/>
          <w:szCs w:val="24"/>
        </w:rPr>
      </w:pPr>
      <w:r w:rsidRPr="00777329">
        <w:rPr>
          <w:rFonts w:ascii="Book Antiqua" w:hAnsi="Book Antiqua"/>
          <w:szCs w:val="24"/>
        </w:rPr>
        <w:t xml:space="preserve">e-mail: </w:t>
      </w:r>
      <w:hyperlink r:id="rId10" w:history="1">
        <w:r w:rsidRPr="00777329">
          <w:rPr>
            <w:rStyle w:val="Hipercze"/>
            <w:rFonts w:ascii="Book Antiqua" w:hAnsi="Book Antiqua"/>
            <w:szCs w:val="24"/>
          </w:rPr>
          <w:t>awitkowska@kuratorium.szczecin.pl</w:t>
        </w:r>
      </w:hyperlink>
      <w:r w:rsidRPr="00777329">
        <w:rPr>
          <w:rFonts w:ascii="Book Antiqua" w:hAnsi="Book Antiqua"/>
          <w:szCs w:val="24"/>
        </w:rPr>
        <w:t xml:space="preserve"> </w:t>
      </w:r>
    </w:p>
    <w:p w:rsidR="00A26CB2" w:rsidRPr="00777329" w:rsidRDefault="00A26CB2" w:rsidP="00777329">
      <w:pPr>
        <w:spacing w:line="360" w:lineRule="auto"/>
        <w:jc w:val="both"/>
        <w:rPr>
          <w:rFonts w:ascii="Book Antiqua" w:hAnsi="Book Antiqua" w:cs="Arial"/>
          <w:szCs w:val="24"/>
        </w:rPr>
      </w:pPr>
    </w:p>
    <w:p w:rsidR="00A26CB2" w:rsidRPr="00777329" w:rsidRDefault="00A26CB2" w:rsidP="00777329">
      <w:pPr>
        <w:spacing w:line="360" w:lineRule="auto"/>
        <w:jc w:val="both"/>
        <w:rPr>
          <w:rFonts w:ascii="Book Antiqua" w:hAnsi="Book Antiqua" w:cs="Arial"/>
          <w:szCs w:val="24"/>
        </w:rPr>
      </w:pPr>
    </w:p>
    <w:p w:rsidR="00A26CB2" w:rsidRPr="00777329" w:rsidRDefault="00A26CB2" w:rsidP="00777329">
      <w:pPr>
        <w:spacing w:line="360" w:lineRule="auto"/>
        <w:jc w:val="both"/>
        <w:rPr>
          <w:rFonts w:ascii="Book Antiqua" w:hAnsi="Book Antiqua" w:cs="Arial"/>
          <w:szCs w:val="24"/>
        </w:rPr>
      </w:pPr>
    </w:p>
    <w:p w:rsidR="00A26CB2" w:rsidRPr="00777329" w:rsidRDefault="00A26CB2" w:rsidP="00777329">
      <w:pPr>
        <w:spacing w:line="360" w:lineRule="auto"/>
        <w:jc w:val="both"/>
        <w:rPr>
          <w:rFonts w:ascii="Book Antiqua" w:hAnsi="Book Antiqua" w:cs="Arial"/>
          <w:szCs w:val="24"/>
        </w:rPr>
      </w:pPr>
    </w:p>
    <w:p w:rsidR="00A26CB2" w:rsidRPr="00777329" w:rsidRDefault="00A26CB2" w:rsidP="00777329">
      <w:pPr>
        <w:spacing w:line="360" w:lineRule="auto"/>
        <w:jc w:val="both"/>
        <w:rPr>
          <w:rFonts w:ascii="Book Antiqua" w:hAnsi="Book Antiqua" w:cs="Arial"/>
          <w:szCs w:val="24"/>
        </w:rPr>
      </w:pPr>
    </w:p>
    <w:p w:rsidR="00A26CB2" w:rsidRPr="00777329" w:rsidRDefault="00A26CB2" w:rsidP="00777329">
      <w:pPr>
        <w:spacing w:line="360" w:lineRule="auto"/>
        <w:jc w:val="both"/>
        <w:rPr>
          <w:rFonts w:ascii="Book Antiqua" w:hAnsi="Book Antiqua" w:cs="Arial"/>
          <w:szCs w:val="24"/>
        </w:rPr>
      </w:pPr>
    </w:p>
    <w:p w:rsidR="00A26CB2" w:rsidRPr="00777329" w:rsidRDefault="00A26CB2" w:rsidP="00777329">
      <w:pPr>
        <w:spacing w:line="360" w:lineRule="auto"/>
        <w:jc w:val="both"/>
        <w:rPr>
          <w:rFonts w:ascii="Book Antiqua" w:hAnsi="Book Antiqua" w:cs="Arial"/>
          <w:szCs w:val="24"/>
        </w:rPr>
      </w:pPr>
    </w:p>
    <w:p w:rsidR="00A26CB2" w:rsidRPr="00777329" w:rsidRDefault="00A26CB2" w:rsidP="00777329">
      <w:pPr>
        <w:spacing w:line="360" w:lineRule="auto"/>
        <w:jc w:val="both"/>
        <w:rPr>
          <w:rFonts w:ascii="Book Antiqua" w:hAnsi="Book Antiqua" w:cs="Arial"/>
          <w:sz w:val="24"/>
          <w:szCs w:val="24"/>
        </w:rPr>
      </w:pPr>
    </w:p>
    <w:p w:rsidR="00A26CB2" w:rsidRPr="00777329" w:rsidRDefault="00A26CB2" w:rsidP="00777329">
      <w:pPr>
        <w:spacing w:line="360" w:lineRule="auto"/>
        <w:jc w:val="both"/>
        <w:rPr>
          <w:rFonts w:ascii="Book Antiqua" w:hAnsi="Book Antiqua" w:cs="Arial"/>
          <w:sz w:val="24"/>
          <w:szCs w:val="24"/>
        </w:rPr>
      </w:pPr>
    </w:p>
    <w:sectPr w:rsidR="00A26CB2" w:rsidRPr="00777329" w:rsidSect="00E060C6">
      <w:headerReference w:type="default" r:id="rId11"/>
      <w:pgSz w:w="11906" w:h="16838"/>
      <w:pgMar w:top="1702"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E47" w:rsidRDefault="00593E47" w:rsidP="009151ED">
      <w:pPr>
        <w:spacing w:after="0" w:line="240" w:lineRule="auto"/>
      </w:pPr>
      <w:r>
        <w:separator/>
      </w:r>
    </w:p>
  </w:endnote>
  <w:endnote w:type="continuationSeparator" w:id="0">
    <w:p w:rsidR="00593E47" w:rsidRDefault="00593E47" w:rsidP="00915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2AFF" w:usb1="4000ACFF"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E47" w:rsidRDefault="00593E47" w:rsidP="009151ED">
      <w:pPr>
        <w:spacing w:after="0" w:line="240" w:lineRule="auto"/>
      </w:pPr>
      <w:r>
        <w:separator/>
      </w:r>
    </w:p>
  </w:footnote>
  <w:footnote w:type="continuationSeparator" w:id="0">
    <w:p w:rsidR="00593E47" w:rsidRDefault="00593E47" w:rsidP="00915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1ED" w:rsidRDefault="009151ED" w:rsidP="009151ED">
    <w:pPr>
      <w:pStyle w:val="Nagwek"/>
      <w:jc w:val="right"/>
      <w:rPr>
        <w:noProof/>
      </w:rPr>
    </w:pPr>
  </w:p>
  <w:p w:rsidR="009151ED" w:rsidRDefault="009151ED" w:rsidP="009151ED">
    <w:pPr>
      <w:pStyle w:val="Nagwek"/>
      <w:jc w:val="center"/>
    </w:pPr>
    <w:r>
      <w:rPr>
        <w:noProof/>
      </w:rPr>
      <w:drawing>
        <wp:inline distT="0" distB="0" distL="0" distR="0">
          <wp:extent cx="1932846" cy="509277"/>
          <wp:effectExtent l="0" t="0" r="0" b="508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RATORIUM OŚWIATY W SZCZECINIE (4).png"/>
                  <pic:cNvPicPr/>
                </pic:nvPicPr>
                <pic:blipFill rotWithShape="1">
                  <a:blip r:embed="rId1">
                    <a:extLst>
                      <a:ext uri="{28A0092B-C50C-407E-A947-70E740481C1C}">
                        <a14:useLocalDpi xmlns:a14="http://schemas.microsoft.com/office/drawing/2010/main" val="0"/>
                      </a:ext>
                    </a:extLst>
                  </a:blip>
                  <a:srcRect l="1" t="32091" r="207" b="41615"/>
                  <a:stretch/>
                </pic:blipFill>
                <pic:spPr bwMode="auto">
                  <a:xfrm>
                    <a:off x="0" y="0"/>
                    <a:ext cx="2004610" cy="52818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471D5"/>
    <w:multiLevelType w:val="hybridMultilevel"/>
    <w:tmpl w:val="7562C0E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32C44A22"/>
    <w:multiLevelType w:val="hybridMultilevel"/>
    <w:tmpl w:val="EB8E4A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AA17068"/>
    <w:multiLevelType w:val="multilevel"/>
    <w:tmpl w:val="739C8A9A"/>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58E4687B"/>
    <w:multiLevelType w:val="hybridMultilevel"/>
    <w:tmpl w:val="1FA2024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2"/>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586"/>
    <w:rsid w:val="000134CA"/>
    <w:rsid w:val="000515C3"/>
    <w:rsid w:val="000F36D7"/>
    <w:rsid w:val="00112ECF"/>
    <w:rsid w:val="001152A5"/>
    <w:rsid w:val="00153197"/>
    <w:rsid w:val="001E14BD"/>
    <w:rsid w:val="002652A8"/>
    <w:rsid w:val="00284987"/>
    <w:rsid w:val="002D553C"/>
    <w:rsid w:val="003534DE"/>
    <w:rsid w:val="00357CD1"/>
    <w:rsid w:val="003B258C"/>
    <w:rsid w:val="003F3A87"/>
    <w:rsid w:val="00485586"/>
    <w:rsid w:val="005101D3"/>
    <w:rsid w:val="00593E47"/>
    <w:rsid w:val="005F4075"/>
    <w:rsid w:val="005F718F"/>
    <w:rsid w:val="006015EE"/>
    <w:rsid w:val="00661352"/>
    <w:rsid w:val="00671571"/>
    <w:rsid w:val="0069644E"/>
    <w:rsid w:val="006E2075"/>
    <w:rsid w:val="00777329"/>
    <w:rsid w:val="007A2ACD"/>
    <w:rsid w:val="007B79F5"/>
    <w:rsid w:val="007C50D4"/>
    <w:rsid w:val="00817934"/>
    <w:rsid w:val="008B59E7"/>
    <w:rsid w:val="008E3E00"/>
    <w:rsid w:val="009151ED"/>
    <w:rsid w:val="009B5D5A"/>
    <w:rsid w:val="00A26CB2"/>
    <w:rsid w:val="00A35053"/>
    <w:rsid w:val="00A86FC0"/>
    <w:rsid w:val="00AB01C3"/>
    <w:rsid w:val="00B31388"/>
    <w:rsid w:val="00BD38DF"/>
    <w:rsid w:val="00D11FCC"/>
    <w:rsid w:val="00D148B5"/>
    <w:rsid w:val="00D352F2"/>
    <w:rsid w:val="00D9539F"/>
    <w:rsid w:val="00E060C6"/>
    <w:rsid w:val="00E25E20"/>
    <w:rsid w:val="00E87E8D"/>
    <w:rsid w:val="00EF06CB"/>
    <w:rsid w:val="00F935E9"/>
    <w:rsid w:val="00FD3B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E5D41"/>
  <w15:docId w15:val="{AA93B7B2-01EF-42D6-B19D-DF7C7DED4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F06CB"/>
    <w:pPr>
      <w:keepNext/>
      <w:keepLines/>
      <w:spacing w:before="480" w:after="0"/>
      <w:outlineLvl w:val="0"/>
    </w:pPr>
    <w:rPr>
      <w:rFonts w:ascii="Cambria" w:eastAsia="Times New Roman" w:hAnsi="Cambria" w:cs="Times New Roman"/>
      <w:b/>
      <w:bCs/>
      <w:color w:val="365F91"/>
      <w:sz w:val="28"/>
      <w:szCs w:val="28"/>
    </w:rPr>
  </w:style>
  <w:style w:type="paragraph" w:styleId="Nagwek2">
    <w:name w:val="heading 2"/>
    <w:basedOn w:val="Normalny"/>
    <w:next w:val="Normalny"/>
    <w:link w:val="Nagwek2Znak"/>
    <w:uiPriority w:val="9"/>
    <w:unhideWhenUsed/>
    <w:qFormat/>
    <w:rsid w:val="00357CD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85586"/>
    <w:pPr>
      <w:ind w:left="720"/>
      <w:contextualSpacing/>
    </w:pPr>
  </w:style>
  <w:style w:type="character" w:styleId="Hipercze">
    <w:name w:val="Hyperlink"/>
    <w:basedOn w:val="Domylnaczcionkaakapitu"/>
    <w:uiPriority w:val="99"/>
    <w:unhideWhenUsed/>
    <w:rsid w:val="009B5D5A"/>
    <w:rPr>
      <w:color w:val="0000FF" w:themeColor="hyperlink"/>
      <w:u w:val="single"/>
    </w:rPr>
  </w:style>
  <w:style w:type="paragraph" w:styleId="Tekstdymka">
    <w:name w:val="Balloon Text"/>
    <w:basedOn w:val="Normalny"/>
    <w:link w:val="TekstdymkaZnak"/>
    <w:uiPriority w:val="99"/>
    <w:semiHidden/>
    <w:unhideWhenUsed/>
    <w:rsid w:val="00AB01C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01C3"/>
    <w:rPr>
      <w:rFonts w:ascii="Segoe UI" w:hAnsi="Segoe UI" w:cs="Segoe UI"/>
      <w:sz w:val="18"/>
      <w:szCs w:val="18"/>
    </w:rPr>
  </w:style>
  <w:style w:type="character" w:customStyle="1" w:styleId="Nagwek1Znak">
    <w:name w:val="Nagłówek 1 Znak"/>
    <w:basedOn w:val="Domylnaczcionkaakapitu"/>
    <w:link w:val="Nagwek1"/>
    <w:uiPriority w:val="9"/>
    <w:rsid w:val="00EF06CB"/>
    <w:rPr>
      <w:rFonts w:ascii="Cambria" w:eastAsia="Times New Roman" w:hAnsi="Cambria" w:cs="Times New Roman"/>
      <w:b/>
      <w:bCs/>
      <w:color w:val="365F91"/>
      <w:sz w:val="28"/>
      <w:szCs w:val="28"/>
    </w:rPr>
  </w:style>
  <w:style w:type="paragraph" w:styleId="Nagwek">
    <w:name w:val="header"/>
    <w:basedOn w:val="Normalny"/>
    <w:link w:val="NagwekZnak"/>
    <w:uiPriority w:val="99"/>
    <w:unhideWhenUsed/>
    <w:rsid w:val="009151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51ED"/>
  </w:style>
  <w:style w:type="paragraph" w:styleId="Stopka">
    <w:name w:val="footer"/>
    <w:basedOn w:val="Normalny"/>
    <w:link w:val="StopkaZnak"/>
    <w:uiPriority w:val="99"/>
    <w:unhideWhenUsed/>
    <w:rsid w:val="009151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51ED"/>
  </w:style>
  <w:style w:type="character" w:customStyle="1" w:styleId="Nagwek2Znak">
    <w:name w:val="Nagłówek 2 Znak"/>
    <w:basedOn w:val="Domylnaczcionkaakapitu"/>
    <w:link w:val="Nagwek2"/>
    <w:uiPriority w:val="9"/>
    <w:rsid w:val="00357CD1"/>
    <w:rPr>
      <w:rFonts w:asciiTheme="majorHAnsi" w:eastAsiaTheme="majorEastAsia" w:hAnsiTheme="majorHAnsi" w:cstheme="majorBidi"/>
      <w:color w:val="365F91" w:themeColor="accent1" w:themeShade="BF"/>
      <w:sz w:val="26"/>
      <w:szCs w:val="26"/>
    </w:rPr>
  </w:style>
  <w:style w:type="character" w:styleId="Nierozpoznanawzmianka">
    <w:name w:val="Unresolved Mention"/>
    <w:basedOn w:val="Domylnaczcionkaakapitu"/>
    <w:uiPriority w:val="99"/>
    <w:semiHidden/>
    <w:unhideWhenUsed/>
    <w:rsid w:val="00777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632384">
      <w:bodyDiv w:val="1"/>
      <w:marLeft w:val="0"/>
      <w:marRight w:val="0"/>
      <w:marTop w:val="0"/>
      <w:marBottom w:val="0"/>
      <w:divBdr>
        <w:top w:val="none" w:sz="0" w:space="0" w:color="auto"/>
        <w:left w:val="none" w:sz="0" w:space="0" w:color="auto"/>
        <w:bottom w:val="none" w:sz="0" w:space="0" w:color="auto"/>
        <w:right w:val="none" w:sz="0" w:space="0" w:color="auto"/>
      </w:divBdr>
    </w:div>
    <w:div w:id="1562256396">
      <w:bodyDiv w:val="1"/>
      <w:marLeft w:val="0"/>
      <w:marRight w:val="0"/>
      <w:marTop w:val="0"/>
      <w:marBottom w:val="0"/>
      <w:divBdr>
        <w:top w:val="none" w:sz="0" w:space="0" w:color="auto"/>
        <w:left w:val="none" w:sz="0" w:space="0" w:color="auto"/>
        <w:bottom w:val="none" w:sz="0" w:space="0" w:color="auto"/>
        <w:right w:val="none" w:sz="0" w:space="0" w:color="auto"/>
      </w:divBdr>
      <w:divsChild>
        <w:div w:id="1933783503">
          <w:marLeft w:val="0"/>
          <w:marRight w:val="0"/>
          <w:marTop w:val="0"/>
          <w:marBottom w:val="0"/>
          <w:divBdr>
            <w:top w:val="none" w:sz="0" w:space="0" w:color="auto"/>
            <w:left w:val="none" w:sz="0" w:space="0" w:color="auto"/>
            <w:bottom w:val="none" w:sz="0" w:space="0" w:color="auto"/>
            <w:right w:val="none" w:sz="0" w:space="0" w:color="auto"/>
          </w:divBdr>
        </w:div>
        <w:div w:id="1831100243">
          <w:marLeft w:val="0"/>
          <w:marRight w:val="0"/>
          <w:marTop w:val="0"/>
          <w:marBottom w:val="0"/>
          <w:divBdr>
            <w:top w:val="none" w:sz="0" w:space="0" w:color="auto"/>
            <w:left w:val="none" w:sz="0" w:space="0" w:color="auto"/>
            <w:bottom w:val="none" w:sz="0" w:space="0" w:color="auto"/>
            <w:right w:val="none" w:sz="0" w:space="0" w:color="auto"/>
          </w:divBdr>
        </w:div>
        <w:div w:id="98376875">
          <w:marLeft w:val="0"/>
          <w:marRight w:val="0"/>
          <w:marTop w:val="0"/>
          <w:marBottom w:val="0"/>
          <w:divBdr>
            <w:top w:val="none" w:sz="0" w:space="0" w:color="auto"/>
            <w:left w:val="none" w:sz="0" w:space="0" w:color="auto"/>
            <w:bottom w:val="none" w:sz="0" w:space="0" w:color="auto"/>
            <w:right w:val="none" w:sz="0" w:space="0" w:color="auto"/>
          </w:divBdr>
        </w:div>
        <w:div w:id="1272781242">
          <w:marLeft w:val="0"/>
          <w:marRight w:val="0"/>
          <w:marTop w:val="0"/>
          <w:marBottom w:val="0"/>
          <w:divBdr>
            <w:top w:val="none" w:sz="0" w:space="0" w:color="auto"/>
            <w:left w:val="none" w:sz="0" w:space="0" w:color="auto"/>
            <w:bottom w:val="none" w:sz="0" w:space="0" w:color="auto"/>
            <w:right w:val="none" w:sz="0" w:space="0" w:color="auto"/>
          </w:divBdr>
        </w:div>
        <w:div w:id="129373158">
          <w:marLeft w:val="0"/>
          <w:marRight w:val="0"/>
          <w:marTop w:val="0"/>
          <w:marBottom w:val="0"/>
          <w:divBdr>
            <w:top w:val="none" w:sz="0" w:space="0" w:color="auto"/>
            <w:left w:val="none" w:sz="0" w:space="0" w:color="auto"/>
            <w:bottom w:val="none" w:sz="0" w:space="0" w:color="auto"/>
            <w:right w:val="none" w:sz="0" w:space="0" w:color="auto"/>
          </w:divBdr>
        </w:div>
        <w:div w:id="2018188869">
          <w:marLeft w:val="0"/>
          <w:marRight w:val="0"/>
          <w:marTop w:val="0"/>
          <w:marBottom w:val="0"/>
          <w:divBdr>
            <w:top w:val="none" w:sz="0" w:space="0" w:color="auto"/>
            <w:left w:val="none" w:sz="0" w:space="0" w:color="auto"/>
            <w:bottom w:val="none" w:sz="0" w:space="0" w:color="auto"/>
            <w:right w:val="none" w:sz="0" w:space="0" w:color="auto"/>
          </w:divBdr>
        </w:div>
        <w:div w:id="1625620527">
          <w:marLeft w:val="0"/>
          <w:marRight w:val="0"/>
          <w:marTop w:val="0"/>
          <w:marBottom w:val="0"/>
          <w:divBdr>
            <w:top w:val="none" w:sz="0" w:space="0" w:color="auto"/>
            <w:left w:val="none" w:sz="0" w:space="0" w:color="auto"/>
            <w:bottom w:val="none" w:sz="0" w:space="0" w:color="auto"/>
            <w:right w:val="none" w:sz="0" w:space="0" w:color="auto"/>
          </w:divBdr>
        </w:div>
        <w:div w:id="294995575">
          <w:marLeft w:val="0"/>
          <w:marRight w:val="0"/>
          <w:marTop w:val="0"/>
          <w:marBottom w:val="0"/>
          <w:divBdr>
            <w:top w:val="none" w:sz="0" w:space="0" w:color="auto"/>
            <w:left w:val="none" w:sz="0" w:space="0" w:color="auto"/>
            <w:bottom w:val="none" w:sz="0" w:space="0" w:color="auto"/>
            <w:right w:val="none" w:sz="0" w:space="0" w:color="auto"/>
          </w:divBdr>
        </w:div>
      </w:divsChild>
    </w:div>
    <w:div w:id="1908956785">
      <w:bodyDiv w:val="1"/>
      <w:marLeft w:val="0"/>
      <w:marRight w:val="0"/>
      <w:marTop w:val="0"/>
      <w:marBottom w:val="0"/>
      <w:divBdr>
        <w:top w:val="none" w:sz="0" w:space="0" w:color="auto"/>
        <w:left w:val="none" w:sz="0" w:space="0" w:color="auto"/>
        <w:bottom w:val="none" w:sz="0" w:space="0" w:color="auto"/>
        <w:right w:val="none" w:sz="0" w:space="0" w:color="auto"/>
      </w:divBdr>
      <w:divsChild>
        <w:div w:id="208078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ratorium.szczecin.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mocja@kuratorium.szczecin.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witkowska@kuratorium.szczecin.pl" TargetMode="External"/><Relationship Id="rId4" Type="http://schemas.openxmlformats.org/officeDocument/2006/relationships/webSettings" Target="webSettings.xml"/><Relationship Id="rId9" Type="http://schemas.openxmlformats.org/officeDocument/2006/relationships/hyperlink" Target="http://www.kuratorium.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3888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Witkowska</dc:creator>
  <cp:lastModifiedBy>Anna Nieradka</cp:lastModifiedBy>
  <cp:revision>2</cp:revision>
  <cp:lastPrinted>2018-09-13T06:52:00Z</cp:lastPrinted>
  <dcterms:created xsi:type="dcterms:W3CDTF">2023-07-04T09:20:00Z</dcterms:created>
  <dcterms:modified xsi:type="dcterms:W3CDTF">2023-07-04T09:20:00Z</dcterms:modified>
</cp:coreProperties>
</file>