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6" w:rsidRDefault="00225586" w:rsidP="00225586">
      <w:pPr>
        <w:spacing w:after="0"/>
        <w:rPr>
          <w:i/>
          <w:color w:val="FF0000"/>
        </w:rPr>
      </w:pPr>
    </w:p>
    <w:p w:rsidR="00225586" w:rsidRDefault="00225586" w:rsidP="00225586">
      <w:pPr>
        <w:spacing w:after="0"/>
      </w:pPr>
    </w:p>
    <w:p w:rsidR="00844D87" w:rsidRDefault="00AB1379" w:rsidP="00F105B8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„</w:t>
      </w:r>
      <w:r w:rsidR="00844D87" w:rsidRPr="00844D87">
        <w:rPr>
          <w:b/>
          <w:sz w:val="28"/>
          <w:szCs w:val="28"/>
        </w:rPr>
        <w:t>NIE MA KALEKI</w:t>
      </w:r>
      <w:r>
        <w:rPr>
          <w:b/>
          <w:sz w:val="28"/>
          <w:szCs w:val="28"/>
        </w:rPr>
        <w:t>,</w:t>
      </w:r>
      <w:r w:rsidR="00844D87" w:rsidRPr="00844D87">
        <w:rPr>
          <w:b/>
          <w:sz w:val="28"/>
          <w:szCs w:val="28"/>
        </w:rPr>
        <w:t xml:space="preserve"> JEST CZŁOWIEK</w:t>
      </w:r>
      <w:r>
        <w:rPr>
          <w:b/>
          <w:sz w:val="28"/>
          <w:szCs w:val="28"/>
        </w:rPr>
        <w:t>”</w:t>
      </w:r>
    </w:p>
    <w:p w:rsidR="00225586" w:rsidRPr="00844D87" w:rsidRDefault="00225586" w:rsidP="00F105B8">
      <w:pPr>
        <w:spacing w:after="0"/>
        <w:jc w:val="center"/>
        <w:rPr>
          <w:b/>
          <w:sz w:val="24"/>
          <w:szCs w:val="24"/>
        </w:rPr>
      </w:pPr>
      <w:r w:rsidRPr="00844D87">
        <w:rPr>
          <w:b/>
          <w:sz w:val="24"/>
          <w:szCs w:val="24"/>
        </w:rPr>
        <w:t>KONFERENCJA</w:t>
      </w:r>
    </w:p>
    <w:p w:rsidR="00225586" w:rsidRPr="00AB1379" w:rsidRDefault="00225586" w:rsidP="00F105B8">
      <w:pPr>
        <w:spacing w:after="0"/>
        <w:jc w:val="center"/>
        <w:rPr>
          <w:b/>
          <w:sz w:val="24"/>
          <w:szCs w:val="24"/>
        </w:rPr>
      </w:pPr>
      <w:r w:rsidRPr="00AB1379">
        <w:rPr>
          <w:b/>
          <w:sz w:val="24"/>
          <w:szCs w:val="24"/>
        </w:rPr>
        <w:t>dla dyrektorów szkół i placówek oświatowych woj. zachodniopomorskiego</w:t>
      </w:r>
    </w:p>
    <w:p w:rsidR="00225586" w:rsidRPr="00AB1379" w:rsidRDefault="00225586" w:rsidP="00F105B8">
      <w:pPr>
        <w:spacing w:after="0"/>
        <w:jc w:val="center"/>
        <w:rPr>
          <w:i/>
          <w:sz w:val="24"/>
          <w:szCs w:val="24"/>
        </w:rPr>
      </w:pPr>
    </w:p>
    <w:p w:rsidR="00225586" w:rsidRDefault="00225586" w:rsidP="00F105B8">
      <w:pPr>
        <w:spacing w:after="0"/>
        <w:jc w:val="center"/>
        <w:rPr>
          <w:b/>
        </w:rPr>
      </w:pPr>
    </w:p>
    <w:p w:rsidR="00225586" w:rsidRPr="00FE06FF" w:rsidRDefault="00225586" w:rsidP="00F105B8">
      <w:pPr>
        <w:spacing w:after="0"/>
        <w:jc w:val="center"/>
        <w:rPr>
          <w:sz w:val="24"/>
          <w:szCs w:val="24"/>
        </w:rPr>
      </w:pPr>
      <w:r w:rsidRPr="00FE06FF">
        <w:rPr>
          <w:b/>
          <w:sz w:val="24"/>
          <w:szCs w:val="24"/>
        </w:rPr>
        <w:t>Organizator:</w:t>
      </w:r>
      <w:r w:rsidRPr="00FE06FF">
        <w:rPr>
          <w:sz w:val="24"/>
          <w:szCs w:val="24"/>
        </w:rPr>
        <w:t xml:space="preserve"> Kuratorium Oświaty w Szczecinie, Wydział Prawa i Administracji Uniwersytet Szczeciński</w:t>
      </w:r>
    </w:p>
    <w:p w:rsidR="00225586" w:rsidRPr="00FE06FF" w:rsidRDefault="00225586" w:rsidP="00F105B8">
      <w:pPr>
        <w:spacing w:after="0"/>
        <w:jc w:val="center"/>
        <w:rPr>
          <w:sz w:val="24"/>
          <w:szCs w:val="24"/>
        </w:rPr>
      </w:pPr>
      <w:r w:rsidRPr="00FE06FF">
        <w:rPr>
          <w:b/>
          <w:sz w:val="24"/>
          <w:szCs w:val="24"/>
        </w:rPr>
        <w:t>Termin:</w:t>
      </w:r>
      <w:r w:rsidRPr="00FE06FF">
        <w:rPr>
          <w:sz w:val="24"/>
          <w:szCs w:val="24"/>
        </w:rPr>
        <w:t xml:space="preserve"> 13 grudnia 2022</w:t>
      </w:r>
      <w:r w:rsidR="00AB52A6">
        <w:rPr>
          <w:sz w:val="24"/>
          <w:szCs w:val="24"/>
        </w:rPr>
        <w:t xml:space="preserve"> roku</w:t>
      </w:r>
    </w:p>
    <w:p w:rsidR="00225586" w:rsidRPr="00FE06FF" w:rsidRDefault="00225586" w:rsidP="00F105B8">
      <w:pPr>
        <w:spacing w:after="0"/>
        <w:jc w:val="center"/>
        <w:rPr>
          <w:b/>
          <w:sz w:val="24"/>
          <w:szCs w:val="24"/>
        </w:rPr>
      </w:pPr>
      <w:r w:rsidRPr="00FE06FF">
        <w:rPr>
          <w:b/>
          <w:sz w:val="24"/>
          <w:szCs w:val="24"/>
        </w:rPr>
        <w:t>Miejsce:</w:t>
      </w:r>
      <w:r w:rsidRPr="00FE06FF">
        <w:rPr>
          <w:sz w:val="24"/>
          <w:szCs w:val="24"/>
        </w:rPr>
        <w:t xml:space="preserve"> Wydział Prawa i Administracji US, ul. Narutowi</w:t>
      </w:r>
      <w:r w:rsidR="00FE06FF" w:rsidRPr="00FE06FF">
        <w:rPr>
          <w:sz w:val="24"/>
          <w:szCs w:val="24"/>
        </w:rPr>
        <w:t>cza 17 A w Szczecinie (sala 222</w:t>
      </w:r>
      <w:r w:rsidRPr="00FE06FF">
        <w:rPr>
          <w:sz w:val="24"/>
          <w:szCs w:val="24"/>
        </w:rPr>
        <w:t>)</w:t>
      </w:r>
    </w:p>
    <w:p w:rsidR="00225586" w:rsidRDefault="00225586" w:rsidP="00225586">
      <w:pPr>
        <w:spacing w:after="0"/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956"/>
        <w:gridCol w:w="1575"/>
        <w:gridCol w:w="3488"/>
        <w:gridCol w:w="1615"/>
      </w:tblGrid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0A1A" w:rsidRDefault="00D40A1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0A1A" w:rsidRDefault="00D40A1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0A1A" w:rsidRDefault="00D40A1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GRUPA I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261D18">
            <w:pPr>
              <w:spacing w:line="240" w:lineRule="auto"/>
            </w:pPr>
            <w:r>
              <w:rPr>
                <w:color w:val="FF0000"/>
              </w:rPr>
              <w:t>IA</w:t>
            </w:r>
            <w:r>
              <w:t xml:space="preserve"> – Uwarunkowania prawne funkcjonowania osób niepełnosprawnych w szkołach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t>8.30 – 10.30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>
            <w:pPr>
              <w:spacing w:line="240" w:lineRule="auto"/>
            </w:pPr>
            <w:r>
              <w:t xml:space="preserve">Moderator: </w:t>
            </w:r>
            <w:r w:rsidRPr="00853393">
              <w:rPr>
                <w:b/>
              </w:rPr>
              <w:t>dr Ewa Kowalewska</w:t>
            </w:r>
            <w:r>
              <w:t>,</w:t>
            </w:r>
          </w:p>
          <w:p w:rsidR="00D40A1A" w:rsidRPr="00853393" w:rsidRDefault="00D40A1A">
            <w:pPr>
              <w:spacing w:line="240" w:lineRule="auto"/>
              <w:rPr>
                <w:b/>
              </w:rPr>
            </w:pPr>
            <w:r>
              <w:t xml:space="preserve">Prelegenci: </w:t>
            </w:r>
            <w:r w:rsidRPr="00853393">
              <w:rPr>
                <w:b/>
              </w:rPr>
              <w:t>dr Dominika Skoczylas</w:t>
            </w:r>
            <w:r>
              <w:t xml:space="preserve">, </w:t>
            </w:r>
            <w:r w:rsidRPr="00853393">
              <w:rPr>
                <w:b/>
              </w:rPr>
              <w:t xml:space="preserve">mgr Dominika </w:t>
            </w:r>
            <w:proofErr w:type="spellStart"/>
            <w:r w:rsidRPr="00853393">
              <w:rPr>
                <w:b/>
              </w:rPr>
              <w:t>Trzeszczoń</w:t>
            </w:r>
            <w:proofErr w:type="spellEnd"/>
            <w:r>
              <w:t xml:space="preserve">, </w:t>
            </w:r>
            <w:r w:rsidR="00A94B0B">
              <w:br/>
            </w:r>
            <w:r w:rsidRPr="00853393">
              <w:rPr>
                <w:b/>
              </w:rPr>
              <w:t xml:space="preserve">mgr Bartosz </w:t>
            </w:r>
            <w:proofErr w:type="spellStart"/>
            <w:r w:rsidRPr="00853393">
              <w:rPr>
                <w:b/>
              </w:rPr>
              <w:t>Namieciński</w:t>
            </w:r>
            <w:proofErr w:type="spellEnd"/>
          </w:p>
          <w:p w:rsidR="00D40A1A" w:rsidRDefault="00D40A1A">
            <w:pPr>
              <w:spacing w:line="240" w:lineRule="auto"/>
            </w:pPr>
          </w:p>
          <w:p w:rsidR="00D40A1A" w:rsidRDefault="00D40A1A">
            <w:pPr>
              <w:spacing w:line="240" w:lineRule="auto"/>
            </w:pPr>
            <w:r>
              <w:t>Wydział Prawa i Administracji Uniwersytetu Szczecińskiego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  <w:r>
              <w:t>½ grupy</w:t>
            </w: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rPr>
                <w:color w:val="FF0000"/>
              </w:rPr>
              <w:t>IB</w:t>
            </w:r>
            <w:r>
              <w:t xml:space="preserve"> - Sala symulacji (szkolenie)</w:t>
            </w:r>
          </w:p>
          <w:p w:rsidR="00D40A1A" w:rsidRDefault="00D40A1A">
            <w:pPr>
              <w:spacing w:line="240" w:lineRule="auto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t>8.30 – 10.30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Default="00D40A1A">
            <w:pPr>
              <w:spacing w:line="240" w:lineRule="auto"/>
            </w:pPr>
            <w:r w:rsidRPr="00F36200">
              <w:rPr>
                <w:b/>
              </w:rPr>
              <w:t>mgr Jakub Baranowski</w:t>
            </w:r>
            <w:r>
              <w:rPr>
                <w:b/>
              </w:rPr>
              <w:t xml:space="preserve"> </w:t>
            </w:r>
            <w:r w:rsidRPr="00366E35">
              <w:t>oraz</w:t>
            </w:r>
            <w:r>
              <w:rPr>
                <w:b/>
              </w:rPr>
              <w:t xml:space="preserve"> </w:t>
            </w:r>
            <w:r w:rsidR="00A94B0B">
              <w:rPr>
                <w:b/>
              </w:rPr>
              <w:br/>
            </w:r>
            <w:r>
              <w:rPr>
                <w:b/>
              </w:rPr>
              <w:t>mgr Paweł Barabasz</w:t>
            </w:r>
            <w:r>
              <w:t xml:space="preserve"> z </w:t>
            </w:r>
            <w:proofErr w:type="spellStart"/>
            <w:r>
              <w:t>WPiA</w:t>
            </w:r>
            <w:proofErr w:type="spellEnd"/>
            <w:r>
              <w:t xml:space="preserve"> US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  <w:r>
              <w:t>½ grupy</w:t>
            </w: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RAZEM GRUPY I </w:t>
            </w:r>
            <w:proofErr w:type="spellStart"/>
            <w:r>
              <w:rPr>
                <w:b/>
                <w:color w:val="FF0000"/>
              </w:rPr>
              <w:t>i</w:t>
            </w:r>
            <w:proofErr w:type="spellEnd"/>
            <w:r>
              <w:rPr>
                <w:b/>
                <w:color w:val="FF0000"/>
              </w:rPr>
              <w:t xml:space="preserve"> 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 w:rsidP="000302F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4540A4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Dziś uczeń, czy na pewno jutro samodzielny dorosły? O znaczeniu wsparcia terapeutycznego i edukacyjnego w rozwoju samodzielności dziecka</w:t>
            </w:r>
            <w:bookmarkStart w:id="0" w:name="_GoBack"/>
            <w:bookmarkEnd w:id="0"/>
          </w:p>
          <w:p w:rsidR="00D40A1A" w:rsidRDefault="00D40A1A">
            <w:pPr>
              <w:spacing w:line="240" w:lineRule="auto"/>
              <w:rPr>
                <w:rFonts w:cstheme="minorHAnsi"/>
                <w:color w:val="333333"/>
                <w:shd w:val="clear" w:color="auto" w:fill="FFFFFF"/>
              </w:rPr>
            </w:pPr>
          </w:p>
          <w:p w:rsidR="00D40A1A" w:rsidRDefault="00D40A1A">
            <w:pPr>
              <w:spacing w:line="240" w:lineRule="auto"/>
              <w:rPr>
                <w:rFonts w:cstheme="minorHAnsi"/>
                <w:strike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Pr="00295ED1" w:rsidRDefault="00D40A1A" w:rsidP="00106047">
            <w:pPr>
              <w:spacing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295ED1">
              <w:rPr>
                <w:rFonts w:cstheme="minorHAnsi"/>
                <w:color w:val="333333"/>
                <w:shd w:val="clear" w:color="auto" w:fill="FFFFFF"/>
              </w:rPr>
              <w:t>10.30 – 11.15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106047">
            <w:pPr>
              <w:spacing w:line="240" w:lineRule="auto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hd w:val="clear" w:color="auto" w:fill="FFFFFF"/>
              </w:rPr>
              <w:t xml:space="preserve">Joanna </w:t>
            </w:r>
            <w:proofErr w:type="spellStart"/>
            <w:r>
              <w:rPr>
                <w:rFonts w:cstheme="minorHAnsi"/>
                <w:b/>
                <w:color w:val="333333"/>
                <w:shd w:val="clear" w:color="auto" w:fill="FFFFFF"/>
              </w:rPr>
              <w:t>Jakś</w:t>
            </w:r>
            <w:proofErr w:type="spellEnd"/>
            <w:r>
              <w:rPr>
                <w:rFonts w:cstheme="minorHAnsi"/>
                <w:b/>
                <w:color w:val="333333"/>
                <w:shd w:val="clear" w:color="auto" w:fill="FFFFFF"/>
              </w:rPr>
              <w:t>,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mgr pedagogiki,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</w:rPr>
              <w:t>socjoterapeuta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 xml:space="preserve">, inżynier zarządzania, konsultant Transkulturowej Psychoterapii Pozytywnej, specjalista wsparcia osób w spektrum autyzmu. </w:t>
            </w:r>
          </w:p>
          <w:p w:rsidR="00D40A1A" w:rsidRDefault="00D40A1A" w:rsidP="001060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W Fundacji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</w:rPr>
              <w:t>Prodeste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 xml:space="preserve"> zajmuje się diagnostyką dzieci i dorosłych, szkoleniami oraz wsparciem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</w:rPr>
              <w:t>psychoedukacyjnym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 xml:space="preserve"> i terapeutycznym. 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Pr="00B03287" w:rsidRDefault="00A94B0B" w:rsidP="00B30C8F">
            <w:pPr>
              <w:spacing w:line="240" w:lineRule="auto"/>
            </w:pPr>
            <w:r>
              <w:t>Oswajanie niepełnosprawności – dostępność w kulturze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Pr="00295ED1" w:rsidRDefault="00D40A1A" w:rsidP="00C261D1">
            <w:pPr>
              <w:spacing w:line="240" w:lineRule="auto"/>
            </w:pPr>
            <w:r>
              <w:t>11.15 – 11.45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C261D1">
            <w:pPr>
              <w:spacing w:line="240" w:lineRule="auto"/>
            </w:pPr>
            <w:r>
              <w:rPr>
                <w:b/>
              </w:rPr>
              <w:t>Paulina Ratajczak,</w:t>
            </w:r>
            <w:r>
              <w:t xml:space="preserve"> kurator wystawy „Przepraszam, Tworzę się” – Galeria w Klubie XIII Muz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>
            <w:pPr>
              <w:spacing w:line="240" w:lineRule="auto"/>
            </w:pPr>
            <w:r>
              <w:t>Edukacja włączająca w praktyce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Pr="004C3ED6" w:rsidRDefault="00D40A1A" w:rsidP="004C3ED6">
            <w:pPr>
              <w:spacing w:line="240" w:lineRule="auto"/>
            </w:pPr>
            <w:r>
              <w:t>11.45 – 12.30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4C3ED6">
            <w:pPr>
              <w:spacing w:line="240" w:lineRule="auto"/>
            </w:pPr>
            <w:r w:rsidRPr="000302F2">
              <w:rPr>
                <w:b/>
              </w:rPr>
              <w:t xml:space="preserve">Beata </w:t>
            </w:r>
            <w:proofErr w:type="spellStart"/>
            <w:r w:rsidRPr="000302F2">
              <w:rPr>
                <w:b/>
              </w:rPr>
              <w:t>Majdak</w:t>
            </w:r>
            <w:proofErr w:type="spellEnd"/>
            <w:r>
              <w:t xml:space="preserve">, Honorowy Profesor Oświaty, </w:t>
            </w:r>
            <w:r w:rsidRPr="004C3ED6">
              <w:t xml:space="preserve">dyrektor Szkoły Podstawowej nr 4 </w:t>
            </w:r>
            <w:r>
              <w:t xml:space="preserve">im. Bolesława Chrobrego </w:t>
            </w:r>
            <w:r w:rsidRPr="004C3ED6">
              <w:t>w Goleniowie</w:t>
            </w:r>
            <w: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 w:rsidP="000302F2">
            <w:pPr>
              <w:spacing w:line="240" w:lineRule="auto"/>
              <w:jc w:val="center"/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40A1A" w:rsidRDefault="00D40A1A">
            <w:pPr>
              <w:spacing w:line="240" w:lineRule="auto"/>
            </w:pPr>
            <w:r>
              <w:t>PRZERWA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0A1A" w:rsidRDefault="00D40A1A">
            <w:pPr>
              <w:spacing w:line="240" w:lineRule="auto"/>
            </w:pPr>
            <w:r>
              <w:t>12.30 – 13.00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0A1A" w:rsidRDefault="00D40A1A">
            <w:pPr>
              <w:spacing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0A1A" w:rsidRDefault="00D40A1A" w:rsidP="000302F2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>
            <w:pPr>
              <w:spacing w:line="240" w:lineRule="auto"/>
            </w:pPr>
            <w:r>
              <w:t xml:space="preserve">Norma w </w:t>
            </w:r>
            <w:proofErr w:type="spellStart"/>
            <w:r>
              <w:t>neurodydaktyce</w:t>
            </w:r>
            <w:proofErr w:type="spellEnd"/>
            <w:r>
              <w:t>, czyli pomiędzy tym co możliwe a tym co konieczne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t>13.00 – 15.00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Pr="000302F2" w:rsidRDefault="00D40A1A">
            <w:pPr>
              <w:spacing w:line="240" w:lineRule="auto"/>
              <w:rPr>
                <w:b/>
              </w:rPr>
            </w:pPr>
            <w:r w:rsidRPr="000302F2">
              <w:rPr>
                <w:b/>
              </w:rPr>
              <w:t>dr Marek Kaczmarzyk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40A1A" w:rsidRDefault="00D40A1A">
            <w:pPr>
              <w:spacing w:line="240" w:lineRule="auto"/>
            </w:pPr>
            <w:r>
              <w:rPr>
                <w:b/>
                <w:color w:val="FF0000"/>
              </w:rPr>
              <w:t>GRUPA 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>
            <w:pPr>
              <w:spacing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A1A" w:rsidRDefault="00D40A1A" w:rsidP="000302F2">
            <w:pPr>
              <w:spacing w:line="240" w:lineRule="auto"/>
              <w:jc w:val="center"/>
            </w:pP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261D18">
            <w:pPr>
              <w:spacing w:line="240" w:lineRule="auto"/>
            </w:pPr>
            <w:r>
              <w:rPr>
                <w:color w:val="FF0000"/>
              </w:rPr>
              <w:t>IIA</w:t>
            </w:r>
            <w:r>
              <w:t xml:space="preserve"> – Uwarunkowania prawne funkcjonowania osób </w:t>
            </w:r>
            <w:r>
              <w:lastRenderedPageBreak/>
              <w:t xml:space="preserve">niepełnosprawnych w szkołach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lastRenderedPageBreak/>
              <w:t>15.00 – 16.50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261D18">
            <w:pPr>
              <w:spacing w:line="240" w:lineRule="auto"/>
            </w:pPr>
            <w:r>
              <w:t xml:space="preserve">Moderator: </w:t>
            </w:r>
            <w:r w:rsidRPr="00F36200">
              <w:rPr>
                <w:b/>
              </w:rPr>
              <w:t>dr Ewa Kowalewska</w:t>
            </w:r>
            <w:r>
              <w:t>,</w:t>
            </w:r>
          </w:p>
          <w:p w:rsidR="00D40A1A" w:rsidRPr="00F36200" w:rsidRDefault="00D40A1A" w:rsidP="00261D18">
            <w:pPr>
              <w:spacing w:line="240" w:lineRule="auto"/>
              <w:rPr>
                <w:b/>
              </w:rPr>
            </w:pPr>
            <w:r>
              <w:lastRenderedPageBreak/>
              <w:t xml:space="preserve">Prelegenci: </w:t>
            </w:r>
            <w:r w:rsidRPr="00F36200">
              <w:rPr>
                <w:b/>
              </w:rPr>
              <w:t>dr Dominika Skoczylas</w:t>
            </w:r>
            <w:r>
              <w:t xml:space="preserve">, </w:t>
            </w:r>
            <w:r w:rsidRPr="00F36200">
              <w:rPr>
                <w:b/>
              </w:rPr>
              <w:t xml:space="preserve">mgr Dominika </w:t>
            </w:r>
            <w:proofErr w:type="spellStart"/>
            <w:r w:rsidRPr="00F36200">
              <w:rPr>
                <w:b/>
              </w:rPr>
              <w:t>Trzeszczoń</w:t>
            </w:r>
            <w:proofErr w:type="spellEnd"/>
            <w:r>
              <w:t xml:space="preserve">, </w:t>
            </w:r>
            <w:r w:rsidR="00A94B0B">
              <w:br/>
            </w:r>
            <w:r w:rsidRPr="00F36200">
              <w:rPr>
                <w:b/>
              </w:rPr>
              <w:t xml:space="preserve">mgr Bartosz </w:t>
            </w:r>
            <w:proofErr w:type="spellStart"/>
            <w:r w:rsidRPr="00F36200">
              <w:rPr>
                <w:b/>
              </w:rPr>
              <w:t>Namieciński</w:t>
            </w:r>
            <w:proofErr w:type="spellEnd"/>
          </w:p>
          <w:p w:rsidR="00D40A1A" w:rsidRDefault="00D40A1A" w:rsidP="00261D18">
            <w:pPr>
              <w:spacing w:line="240" w:lineRule="auto"/>
            </w:pPr>
          </w:p>
          <w:p w:rsidR="00D40A1A" w:rsidRDefault="00D40A1A" w:rsidP="00261D18">
            <w:pPr>
              <w:spacing w:line="240" w:lineRule="auto"/>
            </w:pPr>
            <w:r>
              <w:t>Wydział Prawa i Administracji Uniwersytetu Szczecińskiego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  <w:r>
              <w:lastRenderedPageBreak/>
              <w:t>½ grupy</w:t>
            </w:r>
          </w:p>
        </w:tc>
      </w:tr>
      <w:tr w:rsidR="00D40A1A" w:rsidTr="00D40A1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rPr>
                <w:color w:val="FF0000"/>
              </w:rPr>
              <w:t>IIB</w:t>
            </w:r>
            <w:r>
              <w:t xml:space="preserve"> – Sala symulacji (szkolenie)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A" w:rsidRDefault="00D40A1A">
            <w:pPr>
              <w:spacing w:line="240" w:lineRule="auto"/>
            </w:pPr>
            <w:r>
              <w:t>15.00 – 16.50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Default="00D40A1A">
            <w:pPr>
              <w:spacing w:line="240" w:lineRule="auto"/>
            </w:pPr>
            <w:r w:rsidRPr="00F36200">
              <w:rPr>
                <w:b/>
              </w:rPr>
              <w:t>mgr Jakub Baranowski</w:t>
            </w:r>
            <w:r>
              <w:t xml:space="preserve"> oraz </w:t>
            </w:r>
            <w:r w:rsidR="00A94B0B">
              <w:br/>
            </w:r>
            <w:r w:rsidRPr="00366E35">
              <w:rPr>
                <w:b/>
              </w:rPr>
              <w:t>mgr Paweł Barabasz</w:t>
            </w:r>
            <w:r>
              <w:t xml:space="preserve"> </w:t>
            </w:r>
            <w:proofErr w:type="spellStart"/>
            <w:r>
              <w:t>WPiA</w:t>
            </w:r>
            <w:proofErr w:type="spellEnd"/>
            <w:r>
              <w:t xml:space="preserve"> US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1A" w:rsidRDefault="00D40A1A" w:rsidP="000302F2">
            <w:pPr>
              <w:spacing w:line="240" w:lineRule="auto"/>
              <w:jc w:val="center"/>
            </w:pPr>
            <w:r>
              <w:t>½ grupy</w:t>
            </w:r>
          </w:p>
        </w:tc>
      </w:tr>
    </w:tbl>
    <w:p w:rsidR="00225586" w:rsidRDefault="00225586" w:rsidP="00225586">
      <w:pPr>
        <w:spacing w:after="0"/>
      </w:pPr>
    </w:p>
    <w:sectPr w:rsidR="00225586" w:rsidSect="00D4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B5"/>
    <w:rsid w:val="000302F2"/>
    <w:rsid w:val="00061A4A"/>
    <w:rsid w:val="0007727E"/>
    <w:rsid w:val="00106047"/>
    <w:rsid w:val="00225586"/>
    <w:rsid w:val="00261D18"/>
    <w:rsid w:val="00295ED1"/>
    <w:rsid w:val="002A1885"/>
    <w:rsid w:val="00366E35"/>
    <w:rsid w:val="004540A4"/>
    <w:rsid w:val="0046398D"/>
    <w:rsid w:val="0048794C"/>
    <w:rsid w:val="004C3ED6"/>
    <w:rsid w:val="00530AA1"/>
    <w:rsid w:val="005A6CB5"/>
    <w:rsid w:val="00605314"/>
    <w:rsid w:val="00734845"/>
    <w:rsid w:val="00752DF6"/>
    <w:rsid w:val="007E1B7B"/>
    <w:rsid w:val="008167D8"/>
    <w:rsid w:val="00844D87"/>
    <w:rsid w:val="00853393"/>
    <w:rsid w:val="00A17A30"/>
    <w:rsid w:val="00A94B0B"/>
    <w:rsid w:val="00AB1379"/>
    <w:rsid w:val="00AB52A6"/>
    <w:rsid w:val="00AC7D2A"/>
    <w:rsid w:val="00B03287"/>
    <w:rsid w:val="00B30C8F"/>
    <w:rsid w:val="00C261D1"/>
    <w:rsid w:val="00CE0DFC"/>
    <w:rsid w:val="00CF45CE"/>
    <w:rsid w:val="00D40A1A"/>
    <w:rsid w:val="00D86FA4"/>
    <w:rsid w:val="00E97F6A"/>
    <w:rsid w:val="00EC493B"/>
    <w:rsid w:val="00EC65C6"/>
    <w:rsid w:val="00F105B8"/>
    <w:rsid w:val="00F36200"/>
    <w:rsid w:val="00F61A4F"/>
    <w:rsid w:val="00F83C78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FF3"/>
  <w15:chartTrackingRefBased/>
  <w15:docId w15:val="{CB51C6FD-4E2E-45EB-AC29-27CFA13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5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Duras</dc:creator>
  <cp:keywords/>
  <dc:description/>
  <cp:lastModifiedBy>Daniel Wróbel</cp:lastModifiedBy>
  <cp:revision>43</cp:revision>
  <cp:lastPrinted>2022-11-30T08:33:00Z</cp:lastPrinted>
  <dcterms:created xsi:type="dcterms:W3CDTF">2022-11-25T12:10:00Z</dcterms:created>
  <dcterms:modified xsi:type="dcterms:W3CDTF">2022-11-30T10:41:00Z</dcterms:modified>
</cp:coreProperties>
</file>