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7A46" w14:textId="77777777" w:rsidR="002A247F" w:rsidRPr="009F1E24" w:rsidRDefault="002A247F" w:rsidP="009D0A69">
      <w:pPr>
        <w:jc w:val="center"/>
        <w:rPr>
          <w:rFonts w:ascii="Arial" w:hAnsi="Arial" w:cs="Arial"/>
          <w:b/>
          <w:bCs/>
          <w:i/>
          <w:color w:val="0070C0"/>
          <w:sz w:val="24"/>
          <w:szCs w:val="24"/>
        </w:rPr>
      </w:pPr>
    </w:p>
    <w:p w14:paraId="4F0DE3DE" w14:textId="77777777" w:rsidR="00C0081F" w:rsidRPr="009F1E24" w:rsidRDefault="009F1E24" w:rsidP="00D959FB">
      <w:pPr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9F1E24">
        <w:rPr>
          <w:rFonts w:ascii="Arial" w:hAnsi="Arial" w:cs="Arial"/>
          <w:b/>
          <w:sz w:val="32"/>
          <w:szCs w:val="32"/>
          <w:lang w:eastAsia="pl-PL"/>
        </w:rPr>
        <w:t>Arkusz oceny poziomu spełniania kryteriów,</w:t>
      </w:r>
    </w:p>
    <w:p w14:paraId="7DEF7E02" w14:textId="77777777" w:rsidR="002A247F" w:rsidRDefault="009F1E24" w:rsidP="009F1E24">
      <w:pPr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2A247F">
        <w:rPr>
          <w:rFonts w:ascii="Arial" w:hAnsi="Arial" w:cs="Arial"/>
          <w:b/>
          <w:sz w:val="28"/>
          <w:szCs w:val="28"/>
        </w:rPr>
        <w:t>o których mowa w § 9 ust. 1 pkt 6, 10 i 11 oraz ust. 3</w:t>
      </w:r>
      <w:r w:rsidRPr="002A247F">
        <w:rPr>
          <w:rFonts w:ascii="Arial" w:hAnsi="Arial" w:cs="Arial"/>
          <w:b/>
          <w:sz w:val="28"/>
          <w:szCs w:val="28"/>
          <w:lang w:eastAsia="pl-PL"/>
        </w:rPr>
        <w:t xml:space="preserve"> r</w:t>
      </w:r>
      <w:r w:rsidRPr="002A247F">
        <w:rPr>
          <w:rFonts w:ascii="Arial" w:hAnsi="Arial" w:cs="Arial"/>
          <w:b/>
          <w:bCs/>
          <w:sz w:val="28"/>
          <w:szCs w:val="28"/>
          <w:lang w:eastAsia="pl-PL"/>
        </w:rPr>
        <w:t xml:space="preserve">ozporządzenia Ministra Edukacji I Nauki </w:t>
      </w:r>
    </w:p>
    <w:p w14:paraId="62EB93D6" w14:textId="393ECE2C" w:rsidR="009F1E24" w:rsidRPr="002A247F" w:rsidRDefault="009F1E24" w:rsidP="009F1E24">
      <w:pPr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2A247F">
        <w:rPr>
          <w:rFonts w:ascii="Arial" w:hAnsi="Arial" w:cs="Arial"/>
          <w:b/>
          <w:sz w:val="28"/>
          <w:szCs w:val="28"/>
          <w:lang w:eastAsia="pl-PL"/>
        </w:rPr>
        <w:t xml:space="preserve">z dnia 25 sierpnia 2022 r. </w:t>
      </w:r>
      <w:r w:rsidRPr="002A247F">
        <w:rPr>
          <w:rFonts w:ascii="Arial" w:hAnsi="Arial" w:cs="Arial"/>
          <w:b/>
          <w:bCs/>
          <w:sz w:val="28"/>
          <w:szCs w:val="28"/>
          <w:lang w:eastAsia="pl-PL"/>
        </w:rPr>
        <w:t xml:space="preserve">w sprawie oceny pracy nauczycieli </w:t>
      </w:r>
      <w:r w:rsidR="00AB492B" w:rsidRPr="006B7943">
        <w:rPr>
          <w:rFonts w:ascii="Arial" w:hAnsi="Arial" w:cs="Arial"/>
          <w:b/>
          <w:bCs/>
          <w:sz w:val="28"/>
          <w:szCs w:val="28"/>
          <w:lang w:eastAsia="pl-PL"/>
        </w:rPr>
        <w:t>(</w:t>
      </w:r>
      <w:r w:rsidR="00AB492B" w:rsidRPr="006B7943">
        <w:rPr>
          <w:rFonts w:ascii="Arial" w:hAnsi="Arial" w:cs="Arial"/>
          <w:b/>
          <w:bCs/>
          <w:iCs/>
          <w:sz w:val="28"/>
          <w:szCs w:val="28"/>
        </w:rPr>
        <w:t>Dz. U. z 2022 r. poz. 1822</w:t>
      </w:r>
      <w:r w:rsidR="00AB492B" w:rsidRPr="006B7943">
        <w:rPr>
          <w:rFonts w:ascii="Arial" w:hAnsi="Arial" w:cs="Arial"/>
          <w:b/>
          <w:bCs/>
          <w:sz w:val="28"/>
          <w:szCs w:val="28"/>
          <w:lang w:eastAsia="pl-PL"/>
        </w:rPr>
        <w:t>)</w:t>
      </w:r>
    </w:p>
    <w:p w14:paraId="029370EE" w14:textId="77777777" w:rsidR="009F1E24" w:rsidRPr="006214D4" w:rsidRDefault="009F1E24" w:rsidP="009F1E24">
      <w:pPr>
        <w:jc w:val="center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6214D4">
        <w:rPr>
          <w:rFonts w:ascii="Arial" w:hAnsi="Arial" w:cs="Arial"/>
          <w:b/>
          <w:color w:val="0070C0"/>
          <w:sz w:val="24"/>
          <w:szCs w:val="24"/>
          <w:u w:val="single"/>
        </w:rPr>
        <w:t>w przypadku nierealizowania przez dyrektora szkoły zajęć dydaktycznych, wychowawczych i opiekuńczych</w:t>
      </w:r>
    </w:p>
    <w:p w14:paraId="6D601B6C" w14:textId="77777777" w:rsidR="009F1E24" w:rsidRDefault="009F1E24" w:rsidP="00D959FB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tbl>
      <w:tblPr>
        <w:tblW w:w="50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78"/>
        <w:gridCol w:w="1674"/>
        <w:gridCol w:w="5986"/>
      </w:tblGrid>
      <w:tr w:rsidR="009F1E24" w:rsidRPr="001855A0" w14:paraId="15DEBDF5" w14:textId="77777777" w:rsidTr="002700F8">
        <w:trPr>
          <w:trHeight w:val="809"/>
          <w:jc w:val="center"/>
        </w:trPr>
        <w:tc>
          <w:tcPr>
            <w:tcW w:w="5000" w:type="pct"/>
            <w:gridSpan w:val="3"/>
            <w:shd w:val="clear" w:color="auto" w:fill="FFFFCC"/>
          </w:tcPr>
          <w:p w14:paraId="1B08EA96" w14:textId="77777777" w:rsidR="009F1E24" w:rsidRPr="00C74DD3" w:rsidRDefault="009F1E24" w:rsidP="009D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01C39B5" w14:textId="77777777" w:rsidR="009F1E24" w:rsidRPr="00C74DD3" w:rsidRDefault="009F1E24" w:rsidP="009D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C74D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Kryterium, o którym mowa w § 9 ust. </w:t>
            </w:r>
            <w:r w:rsidRPr="00C74DD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 pkt 6) rozporządzenia</w:t>
            </w:r>
          </w:p>
        </w:tc>
      </w:tr>
      <w:tr w:rsidR="009F1E24" w:rsidRPr="001855A0" w14:paraId="412C7783" w14:textId="77777777" w:rsidTr="002700F8">
        <w:trPr>
          <w:trHeight w:val="362"/>
          <w:jc w:val="center"/>
        </w:trPr>
        <w:tc>
          <w:tcPr>
            <w:tcW w:w="2310" w:type="pct"/>
            <w:vAlign w:val="center"/>
          </w:tcPr>
          <w:p w14:paraId="1D2A1462" w14:textId="77777777" w:rsidR="009F1E24" w:rsidRPr="00C74DD3" w:rsidRDefault="009F1E24" w:rsidP="00AA5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DD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sprawowanie nadzoru pedagogicznego</w:t>
            </w:r>
            <w:r w:rsidRPr="00C74DD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588" w:type="pct"/>
          </w:tcPr>
          <w:p w14:paraId="725CA5CD" w14:textId="77777777" w:rsidR="009F1E24" w:rsidRPr="00C74DD3" w:rsidRDefault="009F1E24" w:rsidP="00C74D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DD3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eastAsia="pl-PL"/>
              </w:rPr>
              <w:t>Liczba przyznanych punktów dla kryterium</w:t>
            </w:r>
            <w:r w:rsidR="00C74DD3" w:rsidRPr="00C74DD3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C74DD3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eastAsia="pl-PL"/>
              </w:rPr>
              <w:t xml:space="preserve">(w skali od 0 do </w:t>
            </w:r>
            <w:r w:rsidR="00C74DD3" w:rsidRPr="00C74DD3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eastAsia="pl-PL"/>
              </w:rPr>
              <w:t>10</w:t>
            </w:r>
            <w:r w:rsidRPr="00C74DD3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102" w:type="pct"/>
            <w:vAlign w:val="center"/>
          </w:tcPr>
          <w:p w14:paraId="67519E22" w14:textId="0B3A3AA1" w:rsidR="009F1E24" w:rsidRPr="00C74DD3" w:rsidRDefault="009F1E24" w:rsidP="00AA5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/ Opis </w:t>
            </w:r>
            <w:r w:rsidR="004B4F66">
              <w:rPr>
                <w:rFonts w:ascii="Times New Roman" w:hAnsi="Times New Roman" w:cs="Times New Roman"/>
                <w:b/>
                <w:sz w:val="24"/>
                <w:szCs w:val="24"/>
              </w:rPr>
              <w:t>spełniania kryterium</w:t>
            </w:r>
          </w:p>
        </w:tc>
      </w:tr>
      <w:tr w:rsidR="004B4F66" w:rsidRPr="001855A0" w14:paraId="55CF099C" w14:textId="77777777" w:rsidTr="002700F8">
        <w:trPr>
          <w:jc w:val="center"/>
        </w:trPr>
        <w:tc>
          <w:tcPr>
            <w:tcW w:w="2310" w:type="pct"/>
          </w:tcPr>
          <w:p w14:paraId="555295F6" w14:textId="77777777" w:rsidR="004B4F66" w:rsidRPr="004B4F66" w:rsidRDefault="004B4F66" w:rsidP="004B4F6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</w:pPr>
            <w:r w:rsidRPr="004B4F66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>Opracowuje na każdy rok szkolny plan nadzoru pedagogicznego zgodnie z przepisami prawa z uwzględnieniem wniosków z nadzoru pedagogicznego sprawowanego w poprzednim roku szkolnym oraz podstawowych kierunków realizacji polityki oświatowej państwa.</w:t>
            </w:r>
          </w:p>
          <w:p w14:paraId="5C4FE53E" w14:textId="77777777" w:rsidR="004B4F66" w:rsidRPr="004B4F66" w:rsidRDefault="004B4F66" w:rsidP="004B4F6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</w:pPr>
            <w:r w:rsidRPr="004B4F66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>Przedstawia na zebraniu rady pedagogicznej, a w przypadku szkoły lub placówki, w której nie tworzy się rady pedagogicznej - na zebraniu z udziałem nauczycieli i osób niebędących nauczycielami, które realizują zadania statutowe szkoły lub placówki, w terminie do dnia 15 września roku szkolnego, którego dotyczy plan.</w:t>
            </w:r>
          </w:p>
          <w:p w14:paraId="001A646D" w14:textId="77777777" w:rsidR="004B4F66" w:rsidRPr="004B4F66" w:rsidRDefault="004B4F66" w:rsidP="004B4F6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</w:pPr>
            <w:r w:rsidRPr="004B4F66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>Kontroluje przestrzeganie przez nauczycieli przepisów prawa dotyczących działalności dydaktycznej, wychowawczej i opiekuńczej oraz innej działalności statutowej szkoły.</w:t>
            </w:r>
          </w:p>
          <w:p w14:paraId="0F8B6877" w14:textId="77777777" w:rsidR="004B4F66" w:rsidRPr="004B4F66" w:rsidRDefault="004B4F66" w:rsidP="004B4F6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</w:pPr>
            <w:r w:rsidRPr="004B4F66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Kontroluje przebieg procesów kształcenia i wychowania w </w:t>
            </w:r>
            <w:proofErr w:type="gramStart"/>
            <w:r w:rsidRPr="004B4F66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>szkole  oraz</w:t>
            </w:r>
            <w:proofErr w:type="gramEnd"/>
            <w:r w:rsidRPr="004B4F66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 efekty działalności dydaktycznej, wychowawczej i opiekuńczej oraz innej </w:t>
            </w:r>
            <w:r w:rsidRPr="004B4F66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lastRenderedPageBreak/>
              <w:t>działalności statutowej szkoły.</w:t>
            </w:r>
          </w:p>
          <w:p w14:paraId="72335FEA" w14:textId="77777777" w:rsidR="004B4F66" w:rsidRPr="004B4F66" w:rsidRDefault="004B4F66" w:rsidP="004B4F6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</w:pPr>
            <w:r w:rsidRPr="004B4F66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>Wspomaga nauczycieli w realizacji ich zadań.</w:t>
            </w:r>
          </w:p>
          <w:p w14:paraId="37F3958A" w14:textId="77777777" w:rsidR="004B4F66" w:rsidRPr="004B4F66" w:rsidRDefault="004B4F66" w:rsidP="004B4F6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</w:pPr>
            <w:r w:rsidRPr="004B4F66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>Obserwuje zajęcia dydaktyczne, wychowawcze i opiekuńcze oraz inne wynikające z potrzeb szkoły, zgodnie z opracowanym planem, a wyniki obserwacji omawia z nauczycielami.</w:t>
            </w:r>
          </w:p>
          <w:p w14:paraId="602C58CC" w14:textId="77777777" w:rsidR="004B4F66" w:rsidRPr="004B4F66" w:rsidRDefault="004B4F66" w:rsidP="004B4F6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</w:pPr>
            <w:r w:rsidRPr="004B4F66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  <w:t>Przedstawia radzie pedagogicznej/nauczycielom nie rzadziej niż dwa razy w roku szkolnym, ogólne wnioski wynikające ze sprawowanego nadzoru pedagogicznego oraz informacje o działalności szkoły.</w:t>
            </w:r>
          </w:p>
          <w:p w14:paraId="20577ABB" w14:textId="77777777" w:rsidR="004B4F66" w:rsidRPr="004B4F66" w:rsidRDefault="004B4F66" w:rsidP="004B4F6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pl-PL"/>
              </w:rPr>
            </w:pPr>
            <w:r w:rsidRPr="004B4F66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>Wykorzystuje wyniki nadzoru pedagogicznego do doskonalenia jakości pracy szkoły.</w:t>
            </w:r>
          </w:p>
          <w:p w14:paraId="39E15B53" w14:textId="570C0BA2" w:rsidR="004B4F66" w:rsidRPr="004B4F66" w:rsidRDefault="004B4F66" w:rsidP="004B4F66">
            <w:pPr>
              <w:pStyle w:val="Akapitzlist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B4F66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>W przypadku szkoły niepublicznej sprawuje nadzór pedagogiczny zgodnie z zapisami statutu szkoły.</w:t>
            </w:r>
          </w:p>
        </w:tc>
        <w:tc>
          <w:tcPr>
            <w:tcW w:w="588" w:type="pct"/>
          </w:tcPr>
          <w:p w14:paraId="15794E81" w14:textId="77777777" w:rsidR="004B4F66" w:rsidRPr="00C74DD3" w:rsidRDefault="004B4F66" w:rsidP="004B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69C56C0C" w14:textId="77777777" w:rsidR="004B4F66" w:rsidRPr="00C74DD3" w:rsidRDefault="004B4F66" w:rsidP="004B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66" w:rsidRPr="001855A0" w14:paraId="3EC54941" w14:textId="77777777" w:rsidTr="002700F8">
        <w:trPr>
          <w:trHeight w:val="663"/>
          <w:jc w:val="center"/>
        </w:trPr>
        <w:tc>
          <w:tcPr>
            <w:tcW w:w="5000" w:type="pct"/>
            <w:gridSpan w:val="3"/>
            <w:shd w:val="clear" w:color="auto" w:fill="FFFFCC"/>
          </w:tcPr>
          <w:p w14:paraId="02B08C2E" w14:textId="77777777" w:rsidR="004B4F66" w:rsidRPr="00C74DD3" w:rsidRDefault="004B4F66" w:rsidP="004B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9FE6068" w14:textId="77777777" w:rsidR="004B4F66" w:rsidRPr="00C74DD3" w:rsidRDefault="004B4F66" w:rsidP="004B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D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Kryterium, o którym mowa w § 9 ust. </w:t>
            </w:r>
            <w:r w:rsidRPr="00C74DD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 pkt 10) rozporządzenia</w:t>
            </w:r>
          </w:p>
        </w:tc>
      </w:tr>
      <w:tr w:rsidR="004B4F66" w:rsidRPr="001855A0" w14:paraId="2EEFF464" w14:textId="77777777" w:rsidTr="002700F8">
        <w:trPr>
          <w:trHeight w:val="677"/>
          <w:jc w:val="center"/>
        </w:trPr>
        <w:tc>
          <w:tcPr>
            <w:tcW w:w="2310" w:type="pct"/>
            <w:vAlign w:val="center"/>
          </w:tcPr>
          <w:p w14:paraId="31981A6E" w14:textId="77777777" w:rsidR="004B4F66" w:rsidRPr="00C74DD3" w:rsidRDefault="004B4F66" w:rsidP="004B4F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4DD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tworzenie warunków do respektowania praw dziecka i praw ucznia, w tym praw ucznia niepełnosprawnego, oraz upowszechnianie wiedzy o tych prawach</w:t>
            </w:r>
          </w:p>
        </w:tc>
        <w:tc>
          <w:tcPr>
            <w:tcW w:w="588" w:type="pct"/>
          </w:tcPr>
          <w:p w14:paraId="333AC34E" w14:textId="77777777" w:rsidR="004B4F66" w:rsidRPr="00C74DD3" w:rsidRDefault="004B4F66" w:rsidP="004B4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D3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eastAsia="pl-PL"/>
              </w:rPr>
              <w:t>Liczba przyznanych punktów dla kryterium (w skali od 0 do10)</w:t>
            </w:r>
          </w:p>
        </w:tc>
        <w:tc>
          <w:tcPr>
            <w:tcW w:w="2102" w:type="pct"/>
            <w:vAlign w:val="center"/>
          </w:tcPr>
          <w:p w14:paraId="70635CE7" w14:textId="04F3A50A" w:rsidR="004B4F66" w:rsidRPr="00C74DD3" w:rsidRDefault="004B4F66" w:rsidP="004B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/ Opis </w:t>
            </w:r>
            <w:r w:rsidR="000224B3">
              <w:rPr>
                <w:rFonts w:ascii="Times New Roman" w:hAnsi="Times New Roman" w:cs="Times New Roman"/>
                <w:b/>
                <w:sz w:val="24"/>
                <w:szCs w:val="24"/>
              </w:rPr>
              <w:t>spełniania kryterium</w:t>
            </w:r>
          </w:p>
        </w:tc>
      </w:tr>
      <w:tr w:rsidR="004B4F66" w:rsidRPr="001855A0" w14:paraId="42D76233" w14:textId="77777777" w:rsidTr="002700F8">
        <w:trPr>
          <w:trHeight w:val="712"/>
          <w:jc w:val="center"/>
        </w:trPr>
        <w:tc>
          <w:tcPr>
            <w:tcW w:w="2310" w:type="pct"/>
          </w:tcPr>
          <w:p w14:paraId="15E8AA57" w14:textId="6B866579" w:rsidR="004B4F66" w:rsidRPr="00AA461A" w:rsidRDefault="004B4F66" w:rsidP="004B4F6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</w:pPr>
            <w:r w:rsidRPr="00AA461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>Dba o prawidłowe zapisy w statucie szkoły dotyczące praw ucznia.</w:t>
            </w:r>
          </w:p>
          <w:p w14:paraId="19DB8B99" w14:textId="77777777" w:rsidR="004B4F66" w:rsidRPr="00AA461A" w:rsidRDefault="004B4F66" w:rsidP="004B4F6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</w:pPr>
            <w:r w:rsidRPr="00AA461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>Upowszechnia wiedzę o prawach dziecka i prawach ucznia.</w:t>
            </w:r>
          </w:p>
          <w:p w14:paraId="168724B5" w14:textId="77777777" w:rsidR="004B4F66" w:rsidRPr="00AA461A" w:rsidRDefault="004B4F66" w:rsidP="004B4F6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</w:pPr>
            <w:r w:rsidRPr="00AA461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>Nadzoruje przestrzeganie praw dziecka i praw ucznia przez nauczycieli i innych pracowników szkoły.</w:t>
            </w:r>
          </w:p>
          <w:p w14:paraId="467F7E83" w14:textId="5997E91A" w:rsidR="004B4F66" w:rsidRPr="00C74DD3" w:rsidRDefault="004B4F66" w:rsidP="004B4F66">
            <w:pPr>
              <w:pStyle w:val="Akapitzlist"/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24254DCB" w14:textId="77777777" w:rsidR="004B4F66" w:rsidRPr="00C74DD3" w:rsidRDefault="004B4F66" w:rsidP="004B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14:paraId="4626354B" w14:textId="77777777" w:rsidR="004B4F66" w:rsidRPr="00C74DD3" w:rsidRDefault="004B4F66" w:rsidP="004B4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66" w:rsidRPr="001855A0" w14:paraId="40936F67" w14:textId="77777777" w:rsidTr="002700F8">
        <w:trPr>
          <w:trHeight w:val="606"/>
          <w:jc w:val="center"/>
        </w:trPr>
        <w:tc>
          <w:tcPr>
            <w:tcW w:w="5000" w:type="pct"/>
            <w:gridSpan w:val="3"/>
            <w:shd w:val="clear" w:color="auto" w:fill="FFFFCC"/>
          </w:tcPr>
          <w:p w14:paraId="5BDF2434" w14:textId="77777777" w:rsidR="004B4F66" w:rsidRPr="00C74DD3" w:rsidRDefault="004B4F66" w:rsidP="004B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A7CCB64" w14:textId="77777777" w:rsidR="004B4F66" w:rsidRPr="00C74DD3" w:rsidRDefault="004B4F66" w:rsidP="004B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D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Kryterium, o którym mowa w § 9 ust. </w:t>
            </w:r>
            <w:r w:rsidRPr="00C74DD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 pkt 11) rozporządzenia</w:t>
            </w:r>
          </w:p>
        </w:tc>
      </w:tr>
      <w:tr w:rsidR="004B4F66" w:rsidRPr="001855A0" w14:paraId="3AB552DC" w14:textId="77777777" w:rsidTr="002700F8">
        <w:trPr>
          <w:trHeight w:val="606"/>
          <w:jc w:val="center"/>
        </w:trPr>
        <w:tc>
          <w:tcPr>
            <w:tcW w:w="2310" w:type="pct"/>
            <w:tcBorders>
              <w:right w:val="single" w:sz="4" w:space="0" w:color="auto"/>
            </w:tcBorders>
            <w:vAlign w:val="center"/>
          </w:tcPr>
          <w:p w14:paraId="7325A578" w14:textId="77777777" w:rsidR="004B4F66" w:rsidRPr="00C74DD3" w:rsidRDefault="004B4F66" w:rsidP="004B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74DD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podejmowanie działań mających na celu wspieranie rozwoju uczniów, w tym uczniów </w:t>
            </w:r>
            <w:proofErr w:type="gramStart"/>
            <w:r w:rsidRPr="00C74DD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>niepełnosprawnych,</w:t>
            </w:r>
            <w:proofErr w:type="gramEnd"/>
            <w:r w:rsidRPr="00C74DD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oraz tworzenie warunków do aktywnego i pełnego uczestnictwa uczniów w życiu szkoły i środowiska pozaszkolnego; </w:t>
            </w:r>
          </w:p>
          <w:p w14:paraId="0649F1BF" w14:textId="77777777" w:rsidR="004B4F66" w:rsidRPr="00C74DD3" w:rsidRDefault="004B4F66" w:rsidP="004B4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5DCBD752" w14:textId="77777777" w:rsidR="004B4F66" w:rsidRPr="00C74DD3" w:rsidRDefault="004B4F66" w:rsidP="004B4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D3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eastAsia="pl-PL"/>
              </w:rPr>
              <w:t>Liczba przyznanych punktów dla kryterium (w skali od 0 do 10)</w:t>
            </w:r>
          </w:p>
        </w:tc>
        <w:tc>
          <w:tcPr>
            <w:tcW w:w="2102" w:type="pct"/>
            <w:tcBorders>
              <w:left w:val="single" w:sz="4" w:space="0" w:color="auto"/>
            </w:tcBorders>
            <w:vAlign w:val="center"/>
          </w:tcPr>
          <w:p w14:paraId="701041B3" w14:textId="6ACC2DA0" w:rsidR="004B4F66" w:rsidRPr="00C74DD3" w:rsidRDefault="004B4F66" w:rsidP="004B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/ Opis </w:t>
            </w:r>
            <w:r w:rsidR="000224B3">
              <w:rPr>
                <w:rFonts w:ascii="Times New Roman" w:hAnsi="Times New Roman" w:cs="Times New Roman"/>
                <w:b/>
                <w:sz w:val="24"/>
                <w:szCs w:val="24"/>
              </w:rPr>
              <w:t>spełniania kryterium</w:t>
            </w:r>
          </w:p>
        </w:tc>
      </w:tr>
      <w:tr w:rsidR="004B4F66" w:rsidRPr="001855A0" w14:paraId="187F336D" w14:textId="77777777" w:rsidTr="002700F8">
        <w:trPr>
          <w:trHeight w:val="416"/>
          <w:jc w:val="center"/>
        </w:trPr>
        <w:tc>
          <w:tcPr>
            <w:tcW w:w="2310" w:type="pct"/>
            <w:tcBorders>
              <w:right w:val="single" w:sz="4" w:space="0" w:color="auto"/>
            </w:tcBorders>
            <w:vAlign w:val="center"/>
          </w:tcPr>
          <w:p w14:paraId="620183E3" w14:textId="77777777" w:rsidR="002700F8" w:rsidRPr="00AA461A" w:rsidRDefault="002700F8" w:rsidP="002700F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4" w:hanging="284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</w:pPr>
            <w:r w:rsidRPr="00AA461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>Uwzględnia prawa dziecka i prawa ucznia przy rozwiązywaniu konfliktów i problemów.</w:t>
            </w:r>
          </w:p>
          <w:p w14:paraId="414BC861" w14:textId="77777777" w:rsidR="002700F8" w:rsidRDefault="002700F8" w:rsidP="002700F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4" w:hanging="284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</w:pPr>
            <w:r w:rsidRPr="00AA461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lastRenderedPageBreak/>
              <w:t>Tworzy warunki do rozwoju uczniów, w tym uczniów niepełnosprawnych i wspiera działania podejmowane w tym zakresie.</w:t>
            </w:r>
          </w:p>
          <w:p w14:paraId="4735A8B0" w14:textId="77777777" w:rsidR="004B4F66" w:rsidRDefault="002700F8" w:rsidP="002700F8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44" w:hanging="284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</w:pPr>
            <w:r w:rsidRPr="002700F8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>Tworzy warunki do aktywnego uczestnictwa uczniów w życiu szkoły i środowiska pozaszkolnego.</w:t>
            </w:r>
          </w:p>
          <w:p w14:paraId="59388BE0" w14:textId="7F60FF78" w:rsidR="002700F8" w:rsidRPr="002700F8" w:rsidRDefault="002700F8" w:rsidP="002700F8">
            <w:pPr>
              <w:autoSpaceDE w:val="0"/>
              <w:autoSpaceDN w:val="0"/>
              <w:adjustRightInd w:val="0"/>
              <w:spacing w:after="0" w:line="240" w:lineRule="auto"/>
              <w:ind w:left="344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695AF4ED" w14:textId="77777777" w:rsidR="004B4F66" w:rsidRPr="00C74DD3" w:rsidRDefault="004B4F66" w:rsidP="004B4F66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2" w:type="pct"/>
            <w:tcBorders>
              <w:left w:val="single" w:sz="4" w:space="0" w:color="auto"/>
            </w:tcBorders>
          </w:tcPr>
          <w:p w14:paraId="61731F28" w14:textId="77777777" w:rsidR="004B4F66" w:rsidRPr="00C74DD3" w:rsidRDefault="004B4F66" w:rsidP="004B4F66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4F66" w:rsidRPr="001855A0" w14:paraId="7601F45D" w14:textId="77777777" w:rsidTr="002700F8">
        <w:trPr>
          <w:trHeight w:val="606"/>
          <w:jc w:val="center"/>
        </w:trPr>
        <w:tc>
          <w:tcPr>
            <w:tcW w:w="5000" w:type="pct"/>
            <w:gridSpan w:val="3"/>
            <w:shd w:val="clear" w:color="auto" w:fill="FFFFCC"/>
          </w:tcPr>
          <w:p w14:paraId="62E493AB" w14:textId="77777777" w:rsidR="004B4F66" w:rsidRPr="00C74DD3" w:rsidRDefault="004B4F66" w:rsidP="004B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D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Kryterium, o którym mowa w § 2 ust. 2</w:t>
            </w:r>
            <w:r w:rsidRPr="00C74DD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pkt 3) rozporządzenia</w:t>
            </w:r>
          </w:p>
        </w:tc>
      </w:tr>
      <w:tr w:rsidR="004B4F66" w:rsidRPr="001855A0" w14:paraId="1E43E1B8" w14:textId="77777777" w:rsidTr="002700F8">
        <w:trPr>
          <w:trHeight w:val="606"/>
          <w:jc w:val="center"/>
        </w:trPr>
        <w:tc>
          <w:tcPr>
            <w:tcW w:w="2310" w:type="pct"/>
            <w:tcBorders>
              <w:right w:val="single" w:sz="4" w:space="0" w:color="auto"/>
            </w:tcBorders>
            <w:vAlign w:val="center"/>
          </w:tcPr>
          <w:p w14:paraId="44088D8B" w14:textId="77777777" w:rsidR="004B4F66" w:rsidRPr="00C74DD3" w:rsidRDefault="004B4F66" w:rsidP="004B4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74DD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znajomość praw dziecka, w tym praw określonych w Konwencji o prawach dziecka, przyjętej przez Zgromadzenie Ogólne Narodów Zjednoczonych dnia 20 listopada 1989 r. (Dz. U. z 1991 r. poz. 526, z 2000 r. poz. 11 oraz z 2013 r. poz. 677), ich realizację oraz kierowanie się dobrem ucznia i troską o jego zdrowie z poszanowaniem jego godności osobistej; </w:t>
            </w:r>
          </w:p>
          <w:p w14:paraId="172AEDC8" w14:textId="77777777" w:rsidR="004B4F66" w:rsidRPr="00C74DD3" w:rsidRDefault="004B4F66" w:rsidP="004B4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64F0D4CA" w14:textId="77777777" w:rsidR="004B4F66" w:rsidRPr="00C74DD3" w:rsidRDefault="004B4F66" w:rsidP="004B4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D3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102" w:type="pct"/>
            <w:tcBorders>
              <w:left w:val="single" w:sz="4" w:space="0" w:color="auto"/>
            </w:tcBorders>
            <w:vAlign w:val="center"/>
          </w:tcPr>
          <w:p w14:paraId="06204000" w14:textId="1C4F902B" w:rsidR="004B4F66" w:rsidRPr="00C74DD3" w:rsidRDefault="004B4F66" w:rsidP="004B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/ Opis </w:t>
            </w:r>
            <w:r w:rsidR="000224B3">
              <w:rPr>
                <w:rFonts w:ascii="Times New Roman" w:hAnsi="Times New Roman" w:cs="Times New Roman"/>
                <w:b/>
                <w:sz w:val="24"/>
                <w:szCs w:val="24"/>
              </w:rPr>
              <w:t>spełniania kryterium</w:t>
            </w:r>
          </w:p>
        </w:tc>
      </w:tr>
      <w:tr w:rsidR="004B4F66" w:rsidRPr="001855A0" w14:paraId="261CC8D9" w14:textId="77777777" w:rsidTr="002700F8">
        <w:trPr>
          <w:trHeight w:val="416"/>
          <w:jc w:val="center"/>
        </w:trPr>
        <w:tc>
          <w:tcPr>
            <w:tcW w:w="2310" w:type="pct"/>
            <w:tcBorders>
              <w:right w:val="single" w:sz="4" w:space="0" w:color="auto"/>
            </w:tcBorders>
            <w:vAlign w:val="center"/>
          </w:tcPr>
          <w:p w14:paraId="49DEF0E4" w14:textId="77777777" w:rsidR="002700F8" w:rsidRPr="0012505E" w:rsidRDefault="002700F8" w:rsidP="002700F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12505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 swoich działaniach kieruje się dobrem ucznia i troską o jego zdrowie.</w:t>
            </w:r>
          </w:p>
          <w:p w14:paraId="69B2B092" w14:textId="77777777" w:rsidR="002700F8" w:rsidRPr="002700F8" w:rsidRDefault="002700F8" w:rsidP="002700F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Respektuje prawa dziecka i</w:t>
            </w:r>
            <w:r w:rsidRPr="0012505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prawa ucznia.</w:t>
            </w:r>
          </w:p>
          <w:p w14:paraId="5CE2AF03" w14:textId="77777777" w:rsidR="004B4F66" w:rsidRPr="002700F8" w:rsidRDefault="002700F8" w:rsidP="002700F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700F8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Reaguje na sytuacje nieprzestrzegania praw dziecka i praw ucznia</w:t>
            </w:r>
          </w:p>
          <w:p w14:paraId="2D371FA5" w14:textId="072CCDE0" w:rsidR="002700F8" w:rsidRPr="002700F8" w:rsidRDefault="002700F8" w:rsidP="002700F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36C5C194" w14:textId="77777777" w:rsidR="004B4F66" w:rsidRPr="00C74DD3" w:rsidRDefault="004B4F66" w:rsidP="004B4F66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2" w:type="pct"/>
            <w:tcBorders>
              <w:left w:val="single" w:sz="4" w:space="0" w:color="auto"/>
            </w:tcBorders>
          </w:tcPr>
          <w:p w14:paraId="5BA00CED" w14:textId="77777777" w:rsidR="004B4F66" w:rsidRPr="00C74DD3" w:rsidRDefault="004B4F66" w:rsidP="004B4F66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B4F66" w:rsidRPr="001855A0" w14:paraId="1A750A8E" w14:textId="77777777" w:rsidTr="002700F8">
        <w:trPr>
          <w:trHeight w:val="606"/>
          <w:jc w:val="center"/>
        </w:trPr>
        <w:tc>
          <w:tcPr>
            <w:tcW w:w="5000" w:type="pct"/>
            <w:gridSpan w:val="3"/>
            <w:shd w:val="clear" w:color="auto" w:fill="FFFFCC"/>
          </w:tcPr>
          <w:p w14:paraId="39520420" w14:textId="77777777" w:rsidR="004B4F66" w:rsidRPr="00C74DD3" w:rsidRDefault="004B4F66" w:rsidP="004B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D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Kryterium, o którym mowa w § 2 ust. </w:t>
            </w:r>
            <w:r w:rsidRPr="00C74DD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2 pkt 5) rozporządzenia</w:t>
            </w:r>
          </w:p>
        </w:tc>
      </w:tr>
      <w:tr w:rsidR="004B4F66" w:rsidRPr="001855A0" w14:paraId="42858F6C" w14:textId="77777777" w:rsidTr="002700F8">
        <w:trPr>
          <w:trHeight w:val="606"/>
          <w:jc w:val="center"/>
        </w:trPr>
        <w:tc>
          <w:tcPr>
            <w:tcW w:w="2310" w:type="pct"/>
            <w:tcBorders>
              <w:right w:val="single" w:sz="4" w:space="0" w:color="auto"/>
            </w:tcBorders>
            <w:vAlign w:val="center"/>
          </w:tcPr>
          <w:p w14:paraId="1722B5A4" w14:textId="77777777" w:rsidR="004B4F66" w:rsidRPr="00C74DD3" w:rsidRDefault="004B4F66" w:rsidP="004B4F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74DD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kształtowanie u uczniów szacunku do drugiego człowieka, świadomości posiadanych praw oraz postaw: obywatelskiej, patriotycznej i prospołecznej, w tym przez własny przykład nauczyciela; 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299F1611" w14:textId="77777777" w:rsidR="004B4F66" w:rsidRPr="00C74DD3" w:rsidRDefault="004B4F66" w:rsidP="004B4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D3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eastAsia="pl-PL"/>
              </w:rPr>
              <w:t>Liczba przyznanych punktów dla kryterium (w skali od 0 do 5)</w:t>
            </w:r>
          </w:p>
        </w:tc>
        <w:tc>
          <w:tcPr>
            <w:tcW w:w="2102" w:type="pct"/>
            <w:tcBorders>
              <w:left w:val="single" w:sz="4" w:space="0" w:color="auto"/>
            </w:tcBorders>
            <w:vAlign w:val="center"/>
          </w:tcPr>
          <w:p w14:paraId="571E5A93" w14:textId="327B9889" w:rsidR="004B4F66" w:rsidRPr="00C74DD3" w:rsidRDefault="004B4F66" w:rsidP="004B4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/ Opis </w:t>
            </w:r>
            <w:r w:rsidR="000224B3">
              <w:rPr>
                <w:rFonts w:ascii="Times New Roman" w:hAnsi="Times New Roman" w:cs="Times New Roman"/>
                <w:b/>
                <w:sz w:val="24"/>
                <w:szCs w:val="24"/>
              </w:rPr>
              <w:t>spełniania kryterium</w:t>
            </w:r>
          </w:p>
        </w:tc>
      </w:tr>
      <w:tr w:rsidR="002700F8" w:rsidRPr="001855A0" w14:paraId="32548E7F" w14:textId="77777777" w:rsidTr="002700F8">
        <w:trPr>
          <w:trHeight w:val="416"/>
          <w:jc w:val="center"/>
        </w:trPr>
        <w:tc>
          <w:tcPr>
            <w:tcW w:w="2310" w:type="pct"/>
            <w:tcBorders>
              <w:right w:val="single" w:sz="4" w:space="0" w:color="auto"/>
            </w:tcBorders>
          </w:tcPr>
          <w:p w14:paraId="4B0C24FE" w14:textId="77777777" w:rsidR="002700F8" w:rsidRPr="0012505E" w:rsidRDefault="002700F8" w:rsidP="002700F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2505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Kształtuje u uczniów świadomość posiadanych praw i z</w:t>
            </w:r>
            <w:r w:rsidRPr="0012505E">
              <w:rPr>
                <w:rFonts w:ascii="Times New Roman" w:hAnsi="Times New Roman"/>
                <w:sz w:val="20"/>
                <w:szCs w:val="20"/>
                <w:lang w:eastAsia="pl-PL"/>
              </w:rPr>
              <w:t>achęca ich do podejmowania działań społeczno-obywatelskich.</w:t>
            </w:r>
          </w:p>
          <w:p w14:paraId="2BF3F293" w14:textId="77777777" w:rsidR="002700F8" w:rsidRPr="0012505E" w:rsidRDefault="002700F8" w:rsidP="002700F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2505E">
              <w:rPr>
                <w:rFonts w:ascii="Times New Roman" w:hAnsi="Times New Roman"/>
                <w:sz w:val="20"/>
                <w:szCs w:val="20"/>
                <w:lang w:eastAsia="pl-PL"/>
              </w:rPr>
              <w:t>Podejmuje działania służące kształtowaniu u uczniów postawy szacunku do drugiego człowieka.</w:t>
            </w:r>
          </w:p>
          <w:p w14:paraId="48ADC41F" w14:textId="77777777" w:rsidR="002700F8" w:rsidRPr="0012505E" w:rsidRDefault="002700F8" w:rsidP="002700F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2505E">
              <w:rPr>
                <w:rFonts w:ascii="Times New Roman" w:hAnsi="Times New Roman"/>
                <w:sz w:val="20"/>
                <w:szCs w:val="20"/>
                <w:lang w:eastAsia="pl-PL"/>
              </w:rPr>
              <w:t>Podejmuje działania służące kształtowaniu postaw patriotycznych uczniów.</w:t>
            </w:r>
          </w:p>
          <w:p w14:paraId="18DBE9CB" w14:textId="77777777" w:rsidR="002700F8" w:rsidRPr="00C74DD3" w:rsidRDefault="002700F8" w:rsidP="002700F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7A4D621" w14:textId="77777777" w:rsidR="002700F8" w:rsidRPr="00C74DD3" w:rsidRDefault="002700F8" w:rsidP="002700F8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02" w:type="pct"/>
            <w:tcBorders>
              <w:left w:val="single" w:sz="4" w:space="0" w:color="auto"/>
            </w:tcBorders>
          </w:tcPr>
          <w:p w14:paraId="19B79179" w14:textId="77777777" w:rsidR="002700F8" w:rsidRPr="00C74DD3" w:rsidRDefault="002700F8" w:rsidP="002700F8">
            <w:pPr>
              <w:pStyle w:val="Default"/>
              <w:tabs>
                <w:tab w:val="left" w:pos="394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0EB792C" w14:textId="77777777" w:rsidR="002C0FF7" w:rsidRDefault="002C0FF7" w:rsidP="000E14BA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</w:p>
    <w:p w14:paraId="1494816D" w14:textId="77777777" w:rsidR="00041FA2" w:rsidRPr="00F2708C" w:rsidRDefault="00041FA2" w:rsidP="000E14BA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F2708C">
        <w:rPr>
          <w:rFonts w:ascii="Times New Roman" w:hAnsi="Times New Roman" w:cs="Times New Roman"/>
          <w:b/>
          <w:bCs/>
          <w:sz w:val="20"/>
          <w:szCs w:val="20"/>
        </w:rPr>
        <w:t xml:space="preserve">Dokumentacja: </w:t>
      </w:r>
    </w:p>
    <w:p w14:paraId="2035F091" w14:textId="77777777" w:rsidR="00041FA2" w:rsidRPr="00F2708C" w:rsidRDefault="00041FA2" w:rsidP="000E14BA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2708C">
        <w:rPr>
          <w:rFonts w:ascii="Times New Roman" w:hAnsi="Times New Roman" w:cs="Times New Roman"/>
          <w:sz w:val="20"/>
          <w:szCs w:val="20"/>
        </w:rPr>
        <w:t>dostępna w KO – skargi, zalecenia, protokoły kontroli, raporty z ewaluacji zewnętrznej,</w:t>
      </w:r>
      <w:r w:rsidR="004F2393" w:rsidRPr="00F2708C">
        <w:rPr>
          <w:rFonts w:ascii="Times New Roman" w:hAnsi="Times New Roman" w:cs="Times New Roman"/>
          <w:sz w:val="20"/>
          <w:szCs w:val="20"/>
        </w:rPr>
        <w:t xml:space="preserve"> wyniki monitorowania,</w:t>
      </w:r>
      <w:r w:rsidRPr="00F2708C">
        <w:rPr>
          <w:rFonts w:ascii="Times New Roman" w:hAnsi="Times New Roman" w:cs="Times New Roman"/>
          <w:sz w:val="20"/>
          <w:szCs w:val="20"/>
        </w:rPr>
        <w:t xml:space="preserve"> wyniki </w:t>
      </w:r>
      <w:r w:rsidR="004F2393" w:rsidRPr="00F2708C">
        <w:rPr>
          <w:rFonts w:ascii="Times New Roman" w:hAnsi="Times New Roman" w:cs="Times New Roman"/>
          <w:sz w:val="20"/>
          <w:szCs w:val="20"/>
        </w:rPr>
        <w:t>egzaminów zewnętrznych;</w:t>
      </w:r>
    </w:p>
    <w:p w14:paraId="505AA678" w14:textId="77777777" w:rsidR="00041FA2" w:rsidRPr="00F2708C" w:rsidRDefault="00041FA2" w:rsidP="000E14BA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2708C">
        <w:rPr>
          <w:rFonts w:ascii="Times New Roman" w:hAnsi="Times New Roman" w:cs="Times New Roman"/>
          <w:sz w:val="20"/>
          <w:szCs w:val="20"/>
        </w:rPr>
        <w:t xml:space="preserve">dostępna w szkole: </w:t>
      </w:r>
    </w:p>
    <w:p w14:paraId="40B1217C" w14:textId="77777777" w:rsidR="00041FA2" w:rsidRPr="00F2708C" w:rsidRDefault="00041FA2" w:rsidP="000E14BA">
      <w:pPr>
        <w:pStyle w:val="Akapitzlist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F2708C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0E14BA" w:rsidRPr="00F2708C">
        <w:rPr>
          <w:rFonts w:ascii="Times New Roman" w:hAnsi="Times New Roman" w:cs="Times New Roman"/>
          <w:sz w:val="20"/>
          <w:szCs w:val="20"/>
        </w:rPr>
        <w:t xml:space="preserve">statut, </w:t>
      </w:r>
      <w:r w:rsidR="002C0FF7" w:rsidRPr="00F2708C">
        <w:rPr>
          <w:rFonts w:ascii="Times New Roman" w:hAnsi="Times New Roman" w:cs="Times New Roman"/>
          <w:sz w:val="20"/>
          <w:szCs w:val="20"/>
        </w:rPr>
        <w:t>plany nadzoru pedagogicznego wraz ze sprawozdaniami,</w:t>
      </w:r>
      <w:r w:rsidRPr="00F2708C">
        <w:rPr>
          <w:rFonts w:ascii="Times New Roman" w:hAnsi="Times New Roman" w:cs="Times New Roman"/>
          <w:sz w:val="20"/>
          <w:szCs w:val="20"/>
        </w:rPr>
        <w:t xml:space="preserve"> protokoły </w:t>
      </w:r>
      <w:r w:rsidR="000E14BA" w:rsidRPr="00F2708C">
        <w:rPr>
          <w:rFonts w:ascii="Times New Roman" w:hAnsi="Times New Roman" w:cs="Times New Roman"/>
          <w:sz w:val="20"/>
          <w:szCs w:val="20"/>
        </w:rPr>
        <w:t xml:space="preserve">zebrań </w:t>
      </w:r>
      <w:r w:rsidRPr="00F2708C">
        <w:rPr>
          <w:rFonts w:ascii="Times New Roman" w:hAnsi="Times New Roman" w:cs="Times New Roman"/>
          <w:sz w:val="20"/>
          <w:szCs w:val="20"/>
        </w:rPr>
        <w:t>rady pedagogicznej, dokumentacja prowadzonych przez dyrektora obserwacji zajęć, plany pracy szkoły, dzienniki, sprawozdania, raport z ewaluacji wewnętrznej</w:t>
      </w:r>
      <w:r w:rsidR="00325D0A" w:rsidRPr="00F2708C">
        <w:rPr>
          <w:rFonts w:ascii="Times New Roman" w:hAnsi="Times New Roman" w:cs="Times New Roman"/>
          <w:sz w:val="20"/>
          <w:szCs w:val="20"/>
        </w:rPr>
        <w:t>, protokoły kontroli;</w:t>
      </w:r>
    </w:p>
    <w:p w14:paraId="665E6E5B" w14:textId="77777777" w:rsidR="00041FA2" w:rsidRPr="00F2708C" w:rsidRDefault="00041FA2" w:rsidP="000E14BA">
      <w:pPr>
        <w:pStyle w:val="Akapitzlist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F2708C">
        <w:rPr>
          <w:rFonts w:ascii="Times New Roman" w:hAnsi="Times New Roman" w:cs="Times New Roman"/>
          <w:sz w:val="20"/>
          <w:szCs w:val="20"/>
        </w:rPr>
        <w:t>- dokumentacja świadcząca o rozpoznawaniu potrzeb uczniów (ankiety, analizy, badania, wnioski – osobne dokumenty lub zapisy w protokołach rady pedagogicznej), procedury dot. bezpieczeństwa i dokumentacja potwierdzająca znajomość tych procedur przez rodziców/uczniów, dokumentacja potwierdzają</w:t>
      </w:r>
      <w:r w:rsidR="00F017F5" w:rsidRPr="00F2708C">
        <w:rPr>
          <w:rFonts w:ascii="Times New Roman" w:hAnsi="Times New Roman" w:cs="Times New Roman"/>
          <w:sz w:val="20"/>
          <w:szCs w:val="20"/>
        </w:rPr>
        <w:t>ca stosowanie kar wobec uczniów</w:t>
      </w:r>
      <w:r w:rsidR="000E14BA" w:rsidRPr="00F2708C">
        <w:rPr>
          <w:rFonts w:ascii="Times New Roman" w:hAnsi="Times New Roman" w:cs="Times New Roman"/>
          <w:sz w:val="20"/>
          <w:szCs w:val="20"/>
        </w:rPr>
        <w:t xml:space="preserve">; </w:t>
      </w:r>
      <w:r w:rsidRPr="00F2708C">
        <w:rPr>
          <w:rFonts w:ascii="Times New Roman" w:hAnsi="Times New Roman" w:cs="Times New Roman"/>
          <w:sz w:val="20"/>
          <w:szCs w:val="20"/>
        </w:rPr>
        <w:t>związana z odbywaniem praktyk studen</w:t>
      </w:r>
      <w:r w:rsidR="000E14BA" w:rsidRPr="00F2708C">
        <w:rPr>
          <w:rFonts w:ascii="Times New Roman" w:hAnsi="Times New Roman" w:cs="Times New Roman"/>
          <w:sz w:val="20"/>
          <w:szCs w:val="20"/>
        </w:rPr>
        <w:t xml:space="preserve">ckich, </w:t>
      </w:r>
      <w:r w:rsidRPr="00F2708C">
        <w:rPr>
          <w:rFonts w:ascii="Times New Roman" w:hAnsi="Times New Roman" w:cs="Times New Roman"/>
          <w:sz w:val="20"/>
          <w:szCs w:val="20"/>
        </w:rPr>
        <w:t xml:space="preserve">dot. kwalifikacji nauczycieli, związana z procesem realizacji podstawy programowej, dzienniki zajęć </w:t>
      </w:r>
      <w:r w:rsidR="000E14BA" w:rsidRPr="00F2708C">
        <w:rPr>
          <w:rFonts w:ascii="Times New Roman" w:hAnsi="Times New Roman" w:cs="Times New Roman"/>
          <w:sz w:val="20"/>
          <w:szCs w:val="20"/>
        </w:rPr>
        <w:t xml:space="preserve">lekcyjnych, </w:t>
      </w:r>
      <w:r w:rsidRPr="00F2708C">
        <w:rPr>
          <w:rFonts w:ascii="Times New Roman" w:hAnsi="Times New Roman" w:cs="Times New Roman"/>
          <w:sz w:val="20"/>
          <w:szCs w:val="20"/>
        </w:rPr>
        <w:t>pozalekcyjnych i specjalistycznych, wykaz realizowanych</w:t>
      </w:r>
      <w:r w:rsidR="000E14BA" w:rsidRPr="00F2708C">
        <w:rPr>
          <w:rFonts w:ascii="Times New Roman" w:hAnsi="Times New Roman" w:cs="Times New Roman"/>
          <w:sz w:val="20"/>
          <w:szCs w:val="20"/>
        </w:rPr>
        <w:t>:</w:t>
      </w:r>
      <w:r w:rsidRPr="00F2708C">
        <w:rPr>
          <w:rFonts w:ascii="Times New Roman" w:hAnsi="Times New Roman" w:cs="Times New Roman"/>
          <w:sz w:val="20"/>
          <w:szCs w:val="20"/>
        </w:rPr>
        <w:t xml:space="preserve"> projektów edukacyjnych, progr</w:t>
      </w:r>
      <w:r w:rsidR="000E14BA" w:rsidRPr="00F2708C">
        <w:rPr>
          <w:rFonts w:ascii="Times New Roman" w:hAnsi="Times New Roman" w:cs="Times New Roman"/>
          <w:sz w:val="20"/>
          <w:szCs w:val="20"/>
        </w:rPr>
        <w:t>amów rządowych lub regionalnych; wykaz certyfikatów</w:t>
      </w:r>
      <w:r w:rsidRPr="00F2708C">
        <w:rPr>
          <w:rFonts w:ascii="Times New Roman" w:hAnsi="Times New Roman" w:cs="Times New Roman"/>
          <w:sz w:val="20"/>
          <w:szCs w:val="20"/>
        </w:rPr>
        <w:t>,  analizy wyników diagnoz, egzaminów zewn</w:t>
      </w:r>
      <w:r w:rsidR="004767DD" w:rsidRPr="00F2708C">
        <w:rPr>
          <w:rFonts w:ascii="Times New Roman" w:hAnsi="Times New Roman" w:cs="Times New Roman"/>
          <w:sz w:val="20"/>
          <w:szCs w:val="20"/>
        </w:rPr>
        <w:t>ętrznych, program</w:t>
      </w:r>
      <w:r w:rsidR="004F2393" w:rsidRPr="00F2708C">
        <w:rPr>
          <w:rFonts w:ascii="Times New Roman" w:hAnsi="Times New Roman" w:cs="Times New Roman"/>
          <w:sz w:val="20"/>
          <w:szCs w:val="20"/>
        </w:rPr>
        <w:t>y</w:t>
      </w:r>
      <w:r w:rsidR="004767DD" w:rsidRPr="00F2708C">
        <w:rPr>
          <w:rFonts w:ascii="Times New Roman" w:hAnsi="Times New Roman" w:cs="Times New Roman"/>
          <w:sz w:val="20"/>
          <w:szCs w:val="20"/>
        </w:rPr>
        <w:t xml:space="preserve"> wychowawczo – </w:t>
      </w:r>
      <w:r w:rsidRPr="00F2708C">
        <w:rPr>
          <w:rFonts w:ascii="Times New Roman" w:hAnsi="Times New Roman" w:cs="Times New Roman"/>
          <w:sz w:val="20"/>
          <w:szCs w:val="20"/>
        </w:rPr>
        <w:t>profilak</w:t>
      </w:r>
      <w:r w:rsidR="004F2393" w:rsidRPr="00F2708C">
        <w:rPr>
          <w:rFonts w:ascii="Times New Roman" w:hAnsi="Times New Roman" w:cs="Times New Roman"/>
          <w:sz w:val="20"/>
          <w:szCs w:val="20"/>
        </w:rPr>
        <w:t>tyczne szkoły lub placówki</w:t>
      </w:r>
      <w:r w:rsidR="000E14BA" w:rsidRPr="00F2708C">
        <w:rPr>
          <w:rFonts w:ascii="Times New Roman" w:hAnsi="Times New Roman" w:cs="Times New Roman"/>
          <w:sz w:val="20"/>
          <w:szCs w:val="20"/>
        </w:rPr>
        <w:t>, sprawozdania nauczycieli;</w:t>
      </w:r>
      <w:r w:rsidRPr="00F2708C">
        <w:rPr>
          <w:rFonts w:ascii="Times New Roman" w:hAnsi="Times New Roman" w:cs="Times New Roman"/>
          <w:sz w:val="20"/>
          <w:szCs w:val="20"/>
        </w:rPr>
        <w:t xml:space="preserve"> świadectwa i dyplomy ukończonych przez dyrektora form doskonalenia, osiągnięcia uczniów, dokumentacja przebiegu nauczania, sprawozdania, dokumentacja współpracy z rodzicami.</w:t>
      </w:r>
    </w:p>
    <w:p w14:paraId="4FBC90DE" w14:textId="77777777" w:rsidR="00041FA2" w:rsidRPr="00F2708C" w:rsidRDefault="00041FA2" w:rsidP="000E14BA">
      <w:pPr>
        <w:ind w:left="360" w:hanging="360"/>
        <w:rPr>
          <w:rFonts w:ascii="Times New Roman" w:hAnsi="Times New Roman" w:cs="Times New Roman"/>
          <w:b/>
          <w:bCs/>
          <w:sz w:val="20"/>
          <w:szCs w:val="20"/>
        </w:rPr>
      </w:pPr>
      <w:r w:rsidRPr="00F2708C">
        <w:rPr>
          <w:rFonts w:ascii="Times New Roman" w:hAnsi="Times New Roman" w:cs="Times New Roman"/>
          <w:b/>
          <w:bCs/>
          <w:sz w:val="20"/>
          <w:szCs w:val="20"/>
        </w:rPr>
        <w:t>Wywiad z dyrektorem, obserwacja zajęć prowadzonych przez dyrektora i zajęć obserwowanych przez dyrektora.</w:t>
      </w:r>
    </w:p>
    <w:p w14:paraId="100E7F80" w14:textId="77777777" w:rsidR="007A0FBD" w:rsidRPr="000E14BA" w:rsidRDefault="007A0FBD" w:rsidP="002C0FF7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A0FBD" w:rsidRPr="000E14BA" w:rsidSect="000E1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5E7D" w14:textId="77777777" w:rsidR="00456163" w:rsidRDefault="00456163" w:rsidP="00DB4A5C">
      <w:pPr>
        <w:spacing w:after="0" w:line="240" w:lineRule="auto"/>
      </w:pPr>
      <w:r>
        <w:separator/>
      </w:r>
    </w:p>
  </w:endnote>
  <w:endnote w:type="continuationSeparator" w:id="0">
    <w:p w14:paraId="719E2634" w14:textId="77777777" w:rsidR="00456163" w:rsidRDefault="00456163" w:rsidP="00DB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A4B9" w14:textId="77777777" w:rsidR="00F2708C" w:rsidRDefault="00F27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CFC7" w14:textId="77777777" w:rsidR="00247737" w:rsidRDefault="004C68F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0104">
      <w:rPr>
        <w:noProof/>
      </w:rPr>
      <w:t>4</w:t>
    </w:r>
    <w:r>
      <w:rPr>
        <w:noProof/>
      </w:rPr>
      <w:fldChar w:fldCharType="end"/>
    </w:r>
  </w:p>
  <w:p w14:paraId="5D34EF3D" w14:textId="77777777" w:rsidR="00247737" w:rsidRDefault="002477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9F93" w14:textId="77777777" w:rsidR="00F2708C" w:rsidRDefault="00F270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05BA" w14:textId="77777777" w:rsidR="00456163" w:rsidRDefault="00456163" w:rsidP="00DB4A5C">
      <w:pPr>
        <w:spacing w:after="0" w:line="240" w:lineRule="auto"/>
      </w:pPr>
      <w:r>
        <w:separator/>
      </w:r>
    </w:p>
  </w:footnote>
  <w:footnote w:type="continuationSeparator" w:id="0">
    <w:p w14:paraId="46792A12" w14:textId="77777777" w:rsidR="00456163" w:rsidRDefault="00456163" w:rsidP="00DB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3971" w14:textId="77777777" w:rsidR="00F2708C" w:rsidRDefault="00F270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72FC" w14:textId="5E51AFC4" w:rsidR="00F2708C" w:rsidRPr="00305A74" w:rsidRDefault="00F2708C" w:rsidP="00F2708C">
    <w:pPr>
      <w:pStyle w:val="Nagwek"/>
      <w:rPr>
        <w:i/>
      </w:rPr>
    </w:pPr>
    <w:r w:rsidRPr="00305A74">
      <w:rPr>
        <w:b/>
      </w:rPr>
      <w:t xml:space="preserve">Załącznik nr </w:t>
    </w:r>
    <w:r>
      <w:rPr>
        <w:b/>
      </w:rPr>
      <w:t>5</w:t>
    </w:r>
    <w:r>
      <w:rPr>
        <w:b/>
      </w:rPr>
      <w:t>a</w:t>
    </w:r>
    <w:r w:rsidRPr="00305A74">
      <w:t xml:space="preserve"> </w:t>
    </w:r>
    <w:bookmarkStart w:id="0" w:name="_Hlk113983685"/>
    <w:r w:rsidRPr="00460EA2">
      <w:rPr>
        <w:i/>
        <w:highlight w:val="yellow"/>
      </w:rPr>
      <w:t xml:space="preserve">Wzór arkusza oceny poziomu spełniania kryteriów w przypadku </w:t>
    </w:r>
    <w:r>
      <w:rPr>
        <w:i/>
        <w:highlight w:val="yellow"/>
      </w:rPr>
      <w:t>nie</w:t>
    </w:r>
    <w:r w:rsidRPr="00460EA2">
      <w:rPr>
        <w:i/>
        <w:highlight w:val="yellow"/>
      </w:rPr>
      <w:t>realizowania przez dyrektora szkoły zajęć dydaktycznych, wychowawczych i opiekuńczych</w:t>
    </w:r>
    <w:bookmarkEnd w:id="0"/>
  </w:p>
  <w:p w14:paraId="4981A626" w14:textId="77777777" w:rsidR="00F2708C" w:rsidRDefault="00F270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BDE2" w14:textId="77777777" w:rsidR="00F2708C" w:rsidRDefault="00F270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28F"/>
    <w:multiLevelType w:val="hybridMultilevel"/>
    <w:tmpl w:val="0E3A312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2E2F"/>
    <w:multiLevelType w:val="hybridMultilevel"/>
    <w:tmpl w:val="C20AA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16C0"/>
    <w:multiLevelType w:val="hybridMultilevel"/>
    <w:tmpl w:val="B82C0B62"/>
    <w:lvl w:ilvl="0" w:tplc="B554F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DD8570C"/>
    <w:multiLevelType w:val="hybridMultilevel"/>
    <w:tmpl w:val="725CCB00"/>
    <w:lvl w:ilvl="0" w:tplc="7304C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B604C"/>
    <w:multiLevelType w:val="hybridMultilevel"/>
    <w:tmpl w:val="7DC0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A7D45"/>
    <w:multiLevelType w:val="hybridMultilevel"/>
    <w:tmpl w:val="7164A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2A93"/>
    <w:multiLevelType w:val="hybridMultilevel"/>
    <w:tmpl w:val="2CEEED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2BEA"/>
    <w:multiLevelType w:val="hybridMultilevel"/>
    <w:tmpl w:val="2C3429AA"/>
    <w:lvl w:ilvl="0" w:tplc="7340B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B21435"/>
    <w:multiLevelType w:val="hybridMultilevel"/>
    <w:tmpl w:val="B98257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0F1CDE"/>
    <w:multiLevelType w:val="hybridMultilevel"/>
    <w:tmpl w:val="51D86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146CC"/>
    <w:multiLevelType w:val="hybridMultilevel"/>
    <w:tmpl w:val="26FCE0B2"/>
    <w:lvl w:ilvl="0" w:tplc="0415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00" w:hanging="360"/>
      </w:pPr>
    </w:lvl>
    <w:lvl w:ilvl="2" w:tplc="0415001B">
      <w:start w:val="1"/>
      <w:numFmt w:val="lowerRoman"/>
      <w:lvlText w:val="%3."/>
      <w:lvlJc w:val="right"/>
      <w:pPr>
        <w:ind w:left="2120" w:hanging="180"/>
      </w:pPr>
    </w:lvl>
    <w:lvl w:ilvl="3" w:tplc="0415000F">
      <w:start w:val="1"/>
      <w:numFmt w:val="decimal"/>
      <w:lvlText w:val="%4."/>
      <w:lvlJc w:val="left"/>
      <w:pPr>
        <w:ind w:left="2840" w:hanging="360"/>
      </w:pPr>
    </w:lvl>
    <w:lvl w:ilvl="4" w:tplc="04150019">
      <w:start w:val="1"/>
      <w:numFmt w:val="lowerLetter"/>
      <w:lvlText w:val="%5."/>
      <w:lvlJc w:val="left"/>
      <w:pPr>
        <w:ind w:left="3560" w:hanging="360"/>
      </w:pPr>
    </w:lvl>
    <w:lvl w:ilvl="5" w:tplc="0415001B">
      <w:start w:val="1"/>
      <w:numFmt w:val="lowerRoman"/>
      <w:lvlText w:val="%6."/>
      <w:lvlJc w:val="right"/>
      <w:pPr>
        <w:ind w:left="4280" w:hanging="180"/>
      </w:pPr>
    </w:lvl>
    <w:lvl w:ilvl="6" w:tplc="0415000F">
      <w:start w:val="1"/>
      <w:numFmt w:val="decimal"/>
      <w:lvlText w:val="%7."/>
      <w:lvlJc w:val="left"/>
      <w:pPr>
        <w:ind w:left="5000" w:hanging="360"/>
      </w:pPr>
    </w:lvl>
    <w:lvl w:ilvl="7" w:tplc="04150019">
      <w:start w:val="1"/>
      <w:numFmt w:val="lowerLetter"/>
      <w:lvlText w:val="%8."/>
      <w:lvlJc w:val="left"/>
      <w:pPr>
        <w:ind w:left="5720" w:hanging="360"/>
      </w:pPr>
    </w:lvl>
    <w:lvl w:ilvl="8" w:tplc="0415001B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28A90F5C"/>
    <w:multiLevelType w:val="hybridMultilevel"/>
    <w:tmpl w:val="C0262A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181BDA"/>
    <w:multiLevelType w:val="hybridMultilevel"/>
    <w:tmpl w:val="E814C8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65C71"/>
    <w:multiLevelType w:val="hybridMultilevel"/>
    <w:tmpl w:val="04663E5C"/>
    <w:lvl w:ilvl="0" w:tplc="7F9867E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5265F"/>
    <w:multiLevelType w:val="hybridMultilevel"/>
    <w:tmpl w:val="46D26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7524D"/>
    <w:multiLevelType w:val="hybridMultilevel"/>
    <w:tmpl w:val="2A989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16888"/>
    <w:multiLevelType w:val="hybridMultilevel"/>
    <w:tmpl w:val="F92489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155055"/>
    <w:multiLevelType w:val="hybridMultilevel"/>
    <w:tmpl w:val="83A0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C755D"/>
    <w:multiLevelType w:val="hybridMultilevel"/>
    <w:tmpl w:val="928215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2D3F15"/>
    <w:multiLevelType w:val="hybridMultilevel"/>
    <w:tmpl w:val="AC1674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90715C"/>
    <w:multiLevelType w:val="hybridMultilevel"/>
    <w:tmpl w:val="4E6E20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97A24B9"/>
    <w:multiLevelType w:val="hybridMultilevel"/>
    <w:tmpl w:val="F1E20980"/>
    <w:lvl w:ilvl="0" w:tplc="DC2C0D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22DA6"/>
    <w:multiLevelType w:val="hybridMultilevel"/>
    <w:tmpl w:val="CF4630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16398D"/>
    <w:multiLevelType w:val="hybridMultilevel"/>
    <w:tmpl w:val="151E7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13001"/>
    <w:multiLevelType w:val="hybridMultilevel"/>
    <w:tmpl w:val="C3F8954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0E581E"/>
    <w:multiLevelType w:val="hybridMultilevel"/>
    <w:tmpl w:val="96B070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016886"/>
    <w:multiLevelType w:val="hybridMultilevel"/>
    <w:tmpl w:val="651431D4"/>
    <w:lvl w:ilvl="0" w:tplc="89F0350C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625D5"/>
    <w:multiLevelType w:val="hybridMultilevel"/>
    <w:tmpl w:val="61B49A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AA63449"/>
    <w:multiLevelType w:val="hybridMultilevel"/>
    <w:tmpl w:val="0E3A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742EA"/>
    <w:multiLevelType w:val="hybridMultilevel"/>
    <w:tmpl w:val="551A31B2"/>
    <w:lvl w:ilvl="0" w:tplc="7F9867E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B57AC"/>
    <w:multiLevelType w:val="hybridMultilevel"/>
    <w:tmpl w:val="920408C4"/>
    <w:lvl w:ilvl="0" w:tplc="EFDC7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14003F5"/>
    <w:multiLevelType w:val="hybridMultilevel"/>
    <w:tmpl w:val="D6CA7E40"/>
    <w:lvl w:ilvl="0" w:tplc="C6C655F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07A33"/>
    <w:multiLevelType w:val="hybridMultilevel"/>
    <w:tmpl w:val="A00EA0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3F5DFA"/>
    <w:multiLevelType w:val="hybridMultilevel"/>
    <w:tmpl w:val="2DA45A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 w16cid:durableId="1319268406">
    <w:abstractNumId w:val="13"/>
  </w:num>
  <w:num w:numId="2" w16cid:durableId="2057704987">
    <w:abstractNumId w:val="8"/>
  </w:num>
  <w:num w:numId="3" w16cid:durableId="1732190828">
    <w:abstractNumId w:val="22"/>
  </w:num>
  <w:num w:numId="4" w16cid:durableId="436482481">
    <w:abstractNumId w:val="30"/>
  </w:num>
  <w:num w:numId="5" w16cid:durableId="1986230911">
    <w:abstractNumId w:val="9"/>
  </w:num>
  <w:num w:numId="6" w16cid:durableId="1204515092">
    <w:abstractNumId w:val="0"/>
  </w:num>
  <w:num w:numId="7" w16cid:durableId="506288551">
    <w:abstractNumId w:val="18"/>
  </w:num>
  <w:num w:numId="8" w16cid:durableId="1334063354">
    <w:abstractNumId w:val="4"/>
  </w:num>
  <w:num w:numId="9" w16cid:durableId="177238762">
    <w:abstractNumId w:val="17"/>
  </w:num>
  <w:num w:numId="10" w16cid:durableId="1671441826">
    <w:abstractNumId w:val="7"/>
  </w:num>
  <w:num w:numId="11" w16cid:durableId="59375916">
    <w:abstractNumId w:val="1"/>
  </w:num>
  <w:num w:numId="12" w16cid:durableId="234239957">
    <w:abstractNumId w:val="24"/>
  </w:num>
  <w:num w:numId="13" w16cid:durableId="304700244">
    <w:abstractNumId w:val="33"/>
  </w:num>
  <w:num w:numId="14" w16cid:durableId="137429802">
    <w:abstractNumId w:val="3"/>
  </w:num>
  <w:num w:numId="15" w16cid:durableId="1157573021">
    <w:abstractNumId w:val="10"/>
  </w:num>
  <w:num w:numId="16" w16cid:durableId="355933566">
    <w:abstractNumId w:val="15"/>
  </w:num>
  <w:num w:numId="17" w16cid:durableId="1879463165">
    <w:abstractNumId w:val="2"/>
  </w:num>
  <w:num w:numId="18" w16cid:durableId="959266170">
    <w:abstractNumId w:val="16"/>
  </w:num>
  <w:num w:numId="19" w16cid:durableId="647251230">
    <w:abstractNumId w:val="14"/>
  </w:num>
  <w:num w:numId="20" w16cid:durableId="1106267999">
    <w:abstractNumId w:val="27"/>
  </w:num>
  <w:num w:numId="21" w16cid:durableId="2036734928">
    <w:abstractNumId w:val="20"/>
  </w:num>
  <w:num w:numId="22" w16cid:durableId="21520165">
    <w:abstractNumId w:val="28"/>
  </w:num>
  <w:num w:numId="23" w16cid:durableId="264384005">
    <w:abstractNumId w:val="32"/>
  </w:num>
  <w:num w:numId="24" w16cid:durableId="1940868605">
    <w:abstractNumId w:val="19"/>
  </w:num>
  <w:num w:numId="25" w16cid:durableId="1947271936">
    <w:abstractNumId w:val="31"/>
  </w:num>
  <w:num w:numId="26" w16cid:durableId="913779340">
    <w:abstractNumId w:val="23"/>
  </w:num>
  <w:num w:numId="27" w16cid:durableId="211617040">
    <w:abstractNumId w:val="6"/>
  </w:num>
  <w:num w:numId="28" w16cid:durableId="2011567101">
    <w:abstractNumId w:val="21"/>
  </w:num>
  <w:num w:numId="29" w16cid:durableId="1852915763">
    <w:abstractNumId w:val="26"/>
  </w:num>
  <w:num w:numId="30" w16cid:durableId="32309904">
    <w:abstractNumId w:val="5"/>
  </w:num>
  <w:num w:numId="31" w16cid:durableId="1546331595">
    <w:abstractNumId w:val="29"/>
  </w:num>
  <w:num w:numId="32" w16cid:durableId="69353173">
    <w:abstractNumId w:val="25"/>
  </w:num>
  <w:num w:numId="33" w16cid:durableId="1388913260">
    <w:abstractNumId w:val="11"/>
  </w:num>
  <w:num w:numId="34" w16cid:durableId="19545073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00"/>
    <w:rsid w:val="00005250"/>
    <w:rsid w:val="000224B3"/>
    <w:rsid w:val="00027762"/>
    <w:rsid w:val="00031303"/>
    <w:rsid w:val="000350D8"/>
    <w:rsid w:val="00041FA2"/>
    <w:rsid w:val="00056CF7"/>
    <w:rsid w:val="00060341"/>
    <w:rsid w:val="00061A08"/>
    <w:rsid w:val="00065DAE"/>
    <w:rsid w:val="000768F1"/>
    <w:rsid w:val="00085C04"/>
    <w:rsid w:val="00087327"/>
    <w:rsid w:val="00094223"/>
    <w:rsid w:val="000B28C0"/>
    <w:rsid w:val="000C7BD6"/>
    <w:rsid w:val="000E14BA"/>
    <w:rsid w:val="000E48EA"/>
    <w:rsid w:val="00106D9F"/>
    <w:rsid w:val="0012151F"/>
    <w:rsid w:val="001423F8"/>
    <w:rsid w:val="0014755C"/>
    <w:rsid w:val="001533F0"/>
    <w:rsid w:val="001537CD"/>
    <w:rsid w:val="00160793"/>
    <w:rsid w:val="001855A0"/>
    <w:rsid w:val="00186568"/>
    <w:rsid w:val="00190D27"/>
    <w:rsid w:val="00191808"/>
    <w:rsid w:val="00192B80"/>
    <w:rsid w:val="001961D9"/>
    <w:rsid w:val="001A0B72"/>
    <w:rsid w:val="001A58B6"/>
    <w:rsid w:val="001D3B38"/>
    <w:rsid w:val="001F05DA"/>
    <w:rsid w:val="0020321B"/>
    <w:rsid w:val="002073D8"/>
    <w:rsid w:val="00210BDD"/>
    <w:rsid w:val="00212CF6"/>
    <w:rsid w:val="00212DE4"/>
    <w:rsid w:val="0021475B"/>
    <w:rsid w:val="00223899"/>
    <w:rsid w:val="002473D0"/>
    <w:rsid w:val="00247737"/>
    <w:rsid w:val="002516FD"/>
    <w:rsid w:val="00252041"/>
    <w:rsid w:val="00255979"/>
    <w:rsid w:val="002563F7"/>
    <w:rsid w:val="00256FA8"/>
    <w:rsid w:val="00262EDE"/>
    <w:rsid w:val="00266F68"/>
    <w:rsid w:val="002700F8"/>
    <w:rsid w:val="00275B27"/>
    <w:rsid w:val="00285224"/>
    <w:rsid w:val="002857A7"/>
    <w:rsid w:val="002966A2"/>
    <w:rsid w:val="0029722A"/>
    <w:rsid w:val="002A247F"/>
    <w:rsid w:val="002B0957"/>
    <w:rsid w:val="002B1216"/>
    <w:rsid w:val="002B491F"/>
    <w:rsid w:val="002C0FF7"/>
    <w:rsid w:val="002C57D1"/>
    <w:rsid w:val="002D7BDE"/>
    <w:rsid w:val="002F3AE0"/>
    <w:rsid w:val="003029B5"/>
    <w:rsid w:val="00305F2D"/>
    <w:rsid w:val="00311583"/>
    <w:rsid w:val="003118F4"/>
    <w:rsid w:val="003159D7"/>
    <w:rsid w:val="00322A0C"/>
    <w:rsid w:val="00325D0A"/>
    <w:rsid w:val="00336A87"/>
    <w:rsid w:val="00337572"/>
    <w:rsid w:val="00373454"/>
    <w:rsid w:val="0038754D"/>
    <w:rsid w:val="003D17DE"/>
    <w:rsid w:val="003D7C61"/>
    <w:rsid w:val="003E112E"/>
    <w:rsid w:val="003E5D75"/>
    <w:rsid w:val="00402301"/>
    <w:rsid w:val="00405FC7"/>
    <w:rsid w:val="00411CCE"/>
    <w:rsid w:val="004215E5"/>
    <w:rsid w:val="00452BA2"/>
    <w:rsid w:val="00456163"/>
    <w:rsid w:val="004767DD"/>
    <w:rsid w:val="0048043A"/>
    <w:rsid w:val="00486065"/>
    <w:rsid w:val="00490E29"/>
    <w:rsid w:val="004B3089"/>
    <w:rsid w:val="004B4F66"/>
    <w:rsid w:val="004B553B"/>
    <w:rsid w:val="004C49ED"/>
    <w:rsid w:val="004C51E8"/>
    <w:rsid w:val="004C68F1"/>
    <w:rsid w:val="004E17BB"/>
    <w:rsid w:val="004E6296"/>
    <w:rsid w:val="004E7573"/>
    <w:rsid w:val="004F2393"/>
    <w:rsid w:val="005071BC"/>
    <w:rsid w:val="00511935"/>
    <w:rsid w:val="0052093B"/>
    <w:rsid w:val="005269DF"/>
    <w:rsid w:val="00532EEF"/>
    <w:rsid w:val="00545120"/>
    <w:rsid w:val="00547CB1"/>
    <w:rsid w:val="00553DF1"/>
    <w:rsid w:val="00562F71"/>
    <w:rsid w:val="0057170A"/>
    <w:rsid w:val="00587CD6"/>
    <w:rsid w:val="005916E7"/>
    <w:rsid w:val="0059378F"/>
    <w:rsid w:val="00595807"/>
    <w:rsid w:val="005A2AEE"/>
    <w:rsid w:val="005B6BBF"/>
    <w:rsid w:val="005B7D59"/>
    <w:rsid w:val="006020AB"/>
    <w:rsid w:val="00613817"/>
    <w:rsid w:val="006214D4"/>
    <w:rsid w:val="00661271"/>
    <w:rsid w:val="006663A7"/>
    <w:rsid w:val="00674112"/>
    <w:rsid w:val="00682C78"/>
    <w:rsid w:val="00684DD4"/>
    <w:rsid w:val="006A4677"/>
    <w:rsid w:val="006B089B"/>
    <w:rsid w:val="006B1884"/>
    <w:rsid w:val="006B263D"/>
    <w:rsid w:val="006B29A8"/>
    <w:rsid w:val="006C6180"/>
    <w:rsid w:val="006D0FFB"/>
    <w:rsid w:val="006D1E55"/>
    <w:rsid w:val="006F2758"/>
    <w:rsid w:val="006F4D3E"/>
    <w:rsid w:val="006F5E4F"/>
    <w:rsid w:val="00700ECA"/>
    <w:rsid w:val="007173CD"/>
    <w:rsid w:val="007230B8"/>
    <w:rsid w:val="0074033D"/>
    <w:rsid w:val="00743EEE"/>
    <w:rsid w:val="00746213"/>
    <w:rsid w:val="00753DF1"/>
    <w:rsid w:val="00754CC5"/>
    <w:rsid w:val="007604D5"/>
    <w:rsid w:val="0077392E"/>
    <w:rsid w:val="00776E4B"/>
    <w:rsid w:val="007777CA"/>
    <w:rsid w:val="00782338"/>
    <w:rsid w:val="00790E74"/>
    <w:rsid w:val="007944BD"/>
    <w:rsid w:val="00796D5D"/>
    <w:rsid w:val="007A0FBD"/>
    <w:rsid w:val="007A18B3"/>
    <w:rsid w:val="007A6B7D"/>
    <w:rsid w:val="007B0CD8"/>
    <w:rsid w:val="007C3933"/>
    <w:rsid w:val="007C46BA"/>
    <w:rsid w:val="007D26D9"/>
    <w:rsid w:val="007D4A3A"/>
    <w:rsid w:val="007E1327"/>
    <w:rsid w:val="007E5F9E"/>
    <w:rsid w:val="007F0E59"/>
    <w:rsid w:val="00800FFB"/>
    <w:rsid w:val="00821E17"/>
    <w:rsid w:val="00822B8D"/>
    <w:rsid w:val="00833C16"/>
    <w:rsid w:val="00843D71"/>
    <w:rsid w:val="0086442A"/>
    <w:rsid w:val="00871FD8"/>
    <w:rsid w:val="008772F0"/>
    <w:rsid w:val="00877D59"/>
    <w:rsid w:val="00884608"/>
    <w:rsid w:val="00885AFB"/>
    <w:rsid w:val="008908FA"/>
    <w:rsid w:val="00897885"/>
    <w:rsid w:val="008D212E"/>
    <w:rsid w:val="008D4D3A"/>
    <w:rsid w:val="008E1B01"/>
    <w:rsid w:val="008E4F34"/>
    <w:rsid w:val="008E7EB2"/>
    <w:rsid w:val="008F1058"/>
    <w:rsid w:val="00904907"/>
    <w:rsid w:val="009061A2"/>
    <w:rsid w:val="00926B58"/>
    <w:rsid w:val="0093102A"/>
    <w:rsid w:val="00931F46"/>
    <w:rsid w:val="0093678F"/>
    <w:rsid w:val="0094021D"/>
    <w:rsid w:val="00953C9E"/>
    <w:rsid w:val="00957D08"/>
    <w:rsid w:val="0096102F"/>
    <w:rsid w:val="00961F63"/>
    <w:rsid w:val="0096625C"/>
    <w:rsid w:val="00973574"/>
    <w:rsid w:val="00994F77"/>
    <w:rsid w:val="00996CA9"/>
    <w:rsid w:val="009A38C2"/>
    <w:rsid w:val="009C183E"/>
    <w:rsid w:val="009C3457"/>
    <w:rsid w:val="009D0A69"/>
    <w:rsid w:val="009D1C91"/>
    <w:rsid w:val="009D37C9"/>
    <w:rsid w:val="009D6979"/>
    <w:rsid w:val="009E1244"/>
    <w:rsid w:val="009E6DD3"/>
    <w:rsid w:val="009F1E24"/>
    <w:rsid w:val="00A0086B"/>
    <w:rsid w:val="00A0533C"/>
    <w:rsid w:val="00A12296"/>
    <w:rsid w:val="00A31415"/>
    <w:rsid w:val="00A42005"/>
    <w:rsid w:val="00A42F8F"/>
    <w:rsid w:val="00A51F51"/>
    <w:rsid w:val="00A6446C"/>
    <w:rsid w:val="00A66E44"/>
    <w:rsid w:val="00A81BC1"/>
    <w:rsid w:val="00A84D39"/>
    <w:rsid w:val="00A85DB1"/>
    <w:rsid w:val="00A87772"/>
    <w:rsid w:val="00A87B3D"/>
    <w:rsid w:val="00A96136"/>
    <w:rsid w:val="00AA571F"/>
    <w:rsid w:val="00AB1487"/>
    <w:rsid w:val="00AB492B"/>
    <w:rsid w:val="00AC71EE"/>
    <w:rsid w:val="00AD6470"/>
    <w:rsid w:val="00AD7F09"/>
    <w:rsid w:val="00AF5422"/>
    <w:rsid w:val="00B02112"/>
    <w:rsid w:val="00B039F4"/>
    <w:rsid w:val="00B068C1"/>
    <w:rsid w:val="00B164B7"/>
    <w:rsid w:val="00B17522"/>
    <w:rsid w:val="00B402FB"/>
    <w:rsid w:val="00B420B6"/>
    <w:rsid w:val="00B70272"/>
    <w:rsid w:val="00B71FA1"/>
    <w:rsid w:val="00B77D86"/>
    <w:rsid w:val="00B81E81"/>
    <w:rsid w:val="00BA18F2"/>
    <w:rsid w:val="00BC4A86"/>
    <w:rsid w:val="00BF1DB9"/>
    <w:rsid w:val="00BF3622"/>
    <w:rsid w:val="00BF50DD"/>
    <w:rsid w:val="00C0081F"/>
    <w:rsid w:val="00C10470"/>
    <w:rsid w:val="00C1293C"/>
    <w:rsid w:val="00C139DD"/>
    <w:rsid w:val="00C15230"/>
    <w:rsid w:val="00C51503"/>
    <w:rsid w:val="00C618BD"/>
    <w:rsid w:val="00C62F48"/>
    <w:rsid w:val="00C64148"/>
    <w:rsid w:val="00C74DD3"/>
    <w:rsid w:val="00C8273E"/>
    <w:rsid w:val="00C87F30"/>
    <w:rsid w:val="00CB261F"/>
    <w:rsid w:val="00CC6B3F"/>
    <w:rsid w:val="00CD382A"/>
    <w:rsid w:val="00CD47BF"/>
    <w:rsid w:val="00CE2DEF"/>
    <w:rsid w:val="00CE769F"/>
    <w:rsid w:val="00CF53B7"/>
    <w:rsid w:val="00D06FCC"/>
    <w:rsid w:val="00D24132"/>
    <w:rsid w:val="00D326F0"/>
    <w:rsid w:val="00D3333F"/>
    <w:rsid w:val="00D40300"/>
    <w:rsid w:val="00D40DEA"/>
    <w:rsid w:val="00D52FF9"/>
    <w:rsid w:val="00D537B9"/>
    <w:rsid w:val="00D648D0"/>
    <w:rsid w:val="00D7257B"/>
    <w:rsid w:val="00D737AB"/>
    <w:rsid w:val="00D75A58"/>
    <w:rsid w:val="00D85560"/>
    <w:rsid w:val="00D86F4F"/>
    <w:rsid w:val="00D959FB"/>
    <w:rsid w:val="00DB4219"/>
    <w:rsid w:val="00DB4A5C"/>
    <w:rsid w:val="00DD59CD"/>
    <w:rsid w:val="00E10B6C"/>
    <w:rsid w:val="00E33472"/>
    <w:rsid w:val="00E36648"/>
    <w:rsid w:val="00E37128"/>
    <w:rsid w:val="00E51304"/>
    <w:rsid w:val="00E57DF0"/>
    <w:rsid w:val="00E70104"/>
    <w:rsid w:val="00E8098F"/>
    <w:rsid w:val="00EB0631"/>
    <w:rsid w:val="00EB6C3F"/>
    <w:rsid w:val="00ED3CD3"/>
    <w:rsid w:val="00EF231A"/>
    <w:rsid w:val="00EF3A00"/>
    <w:rsid w:val="00EF650F"/>
    <w:rsid w:val="00EF7E1E"/>
    <w:rsid w:val="00F003BE"/>
    <w:rsid w:val="00F00C40"/>
    <w:rsid w:val="00F017F5"/>
    <w:rsid w:val="00F05CBD"/>
    <w:rsid w:val="00F06CE4"/>
    <w:rsid w:val="00F119F1"/>
    <w:rsid w:val="00F139E8"/>
    <w:rsid w:val="00F1783F"/>
    <w:rsid w:val="00F225BB"/>
    <w:rsid w:val="00F2708C"/>
    <w:rsid w:val="00F312F5"/>
    <w:rsid w:val="00F32530"/>
    <w:rsid w:val="00F45086"/>
    <w:rsid w:val="00F5251A"/>
    <w:rsid w:val="00F61EC9"/>
    <w:rsid w:val="00F72700"/>
    <w:rsid w:val="00F9052A"/>
    <w:rsid w:val="00F93A83"/>
    <w:rsid w:val="00F94AE8"/>
    <w:rsid w:val="00FA19C6"/>
    <w:rsid w:val="00FB1A0E"/>
    <w:rsid w:val="00FC261D"/>
    <w:rsid w:val="00FC62BE"/>
    <w:rsid w:val="00FD2971"/>
    <w:rsid w:val="00FD4D80"/>
    <w:rsid w:val="00FD68B4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A07CA"/>
  <w15:chartTrackingRefBased/>
  <w15:docId w15:val="{3A90FC57-E13A-4A89-828F-7FF31148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5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CE2D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030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D40300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DB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B4A5C"/>
  </w:style>
  <w:style w:type="paragraph" w:styleId="Stopka">
    <w:name w:val="footer"/>
    <w:basedOn w:val="Normalny"/>
    <w:link w:val="StopkaZnak"/>
    <w:uiPriority w:val="99"/>
    <w:rsid w:val="00DB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A5C"/>
  </w:style>
  <w:style w:type="paragraph" w:styleId="Tekstdymka">
    <w:name w:val="Balloon Text"/>
    <w:basedOn w:val="Normalny"/>
    <w:link w:val="TekstdymkaZnak"/>
    <w:uiPriority w:val="99"/>
    <w:semiHidden/>
    <w:rsid w:val="00E1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10B6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061A08"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rsid w:val="00061A0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CE2DEF"/>
    <w:rPr>
      <w:color w:val="0000FF"/>
      <w:u w:val="single"/>
    </w:rPr>
  </w:style>
  <w:style w:type="character" w:customStyle="1" w:styleId="Nagwek2Znak">
    <w:name w:val="Nagłówek 2 Znak"/>
    <w:link w:val="Nagwek2"/>
    <w:rsid w:val="00CE2DEF"/>
    <w:rPr>
      <w:rFonts w:ascii="Times New Roman" w:eastAsia="Times New Roman" w:hAnsi="Times New Roman"/>
      <w:b/>
      <w:sz w:val="28"/>
    </w:rPr>
  </w:style>
  <w:style w:type="paragraph" w:customStyle="1" w:styleId="Tekstpodstawowywcity1">
    <w:name w:val="Tekst podstawowy wcięty1"/>
    <w:basedOn w:val="Normalny"/>
    <w:rsid w:val="00CE2DEF"/>
    <w:pPr>
      <w:spacing w:after="0" w:line="240" w:lineRule="auto"/>
      <w:ind w:left="360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PKTpunkt">
    <w:name w:val="PKT – punkt"/>
    <w:uiPriority w:val="16"/>
    <w:qFormat/>
    <w:rsid w:val="00C87F3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uiPriority w:val="12"/>
    <w:qFormat/>
    <w:rsid w:val="00C0081F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E3C8-A195-4D79-B029-00847128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we Wrocławiu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"Mariusz Dubojski" &lt;mdubojski@kuratorium.szczecin.pl&gt;</dc:creator>
  <cp:keywords/>
  <cp:lastModifiedBy>Mariusz Dubojski</cp:lastModifiedBy>
  <cp:revision>2</cp:revision>
  <cp:lastPrinted>2022-09-08T13:18:00Z</cp:lastPrinted>
  <dcterms:created xsi:type="dcterms:W3CDTF">2022-09-13T15:50:00Z</dcterms:created>
  <dcterms:modified xsi:type="dcterms:W3CDTF">2022-09-13T15:50:00Z</dcterms:modified>
</cp:coreProperties>
</file>