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69E" w:rsidRDefault="005C569E" w:rsidP="000B514F">
      <w:pPr>
        <w:spacing w:after="0" w:line="240" w:lineRule="auto"/>
        <w:rPr>
          <w:rFonts w:ascii="Times New Roman" w:eastAsia="Times New Roman" w:hAnsi="Times New Roman" w:cs="Times New Roman"/>
          <w:sz w:val="24"/>
          <w:szCs w:val="24"/>
          <w:lang w:eastAsia="pl-PL"/>
        </w:rPr>
      </w:pPr>
      <w:bookmarkStart w:id="0" w:name="_GoBack"/>
      <w:bookmarkEnd w:id="0"/>
    </w:p>
    <w:p w:rsidR="005C569E" w:rsidRDefault="005C569E" w:rsidP="005C569E">
      <w:pPr>
        <w:spacing w:after="0" w:line="240" w:lineRule="auto"/>
        <w:jc w:val="center"/>
        <w:rPr>
          <w:rFonts w:ascii="Times New Roman" w:eastAsia="Times New Roman" w:hAnsi="Times New Roman" w:cs="Times New Roman"/>
          <w:b/>
          <w:sz w:val="28"/>
          <w:szCs w:val="28"/>
          <w:lang w:eastAsia="pl-PL"/>
        </w:rPr>
      </w:pPr>
      <w:r w:rsidRPr="005C569E">
        <w:rPr>
          <w:rFonts w:ascii="Times New Roman" w:eastAsia="Times New Roman" w:hAnsi="Times New Roman" w:cs="Times New Roman"/>
          <w:b/>
          <w:sz w:val="28"/>
          <w:szCs w:val="28"/>
          <w:lang w:eastAsia="pl-PL"/>
        </w:rPr>
        <w:t>Przedłużenie powierzenia stanowisk</w:t>
      </w:r>
      <w:r>
        <w:rPr>
          <w:rFonts w:ascii="Times New Roman" w:eastAsia="Times New Roman" w:hAnsi="Times New Roman" w:cs="Times New Roman"/>
          <w:b/>
          <w:sz w:val="28"/>
          <w:szCs w:val="28"/>
          <w:lang w:eastAsia="pl-PL"/>
        </w:rPr>
        <w:t xml:space="preserve"> kierowniczych w jednostkach systemu oświaty</w:t>
      </w:r>
      <w:r w:rsidRPr="005C569E">
        <w:rPr>
          <w:rFonts w:ascii="Times New Roman" w:eastAsia="Times New Roman" w:hAnsi="Times New Roman" w:cs="Times New Roman"/>
          <w:b/>
          <w:sz w:val="28"/>
          <w:szCs w:val="28"/>
          <w:lang w:eastAsia="pl-PL"/>
        </w:rPr>
        <w:t xml:space="preserve"> bez konkursu</w:t>
      </w:r>
    </w:p>
    <w:p w:rsidR="005C569E" w:rsidRDefault="005C569E" w:rsidP="005C569E">
      <w:pPr>
        <w:spacing w:after="0" w:line="240" w:lineRule="auto"/>
        <w:jc w:val="center"/>
        <w:rPr>
          <w:rFonts w:ascii="Times New Roman" w:eastAsia="Times New Roman" w:hAnsi="Times New Roman" w:cs="Times New Roman"/>
          <w:b/>
          <w:sz w:val="28"/>
          <w:szCs w:val="28"/>
          <w:lang w:eastAsia="pl-PL"/>
        </w:rPr>
      </w:pPr>
    </w:p>
    <w:p w:rsidR="005C569E" w:rsidRDefault="005C569E" w:rsidP="005C569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Ustawa z dnia 8 czerwca 2022 r. o zmianie ustawy o pomocy obywatelom Ukrainy w związku z konfliktem zbrojnym na terytorium tego państwa oraz niektórych innych ustaw (Dz.U. </w:t>
      </w:r>
      <w:r w:rsidR="0039403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 2022 r. poz. 1383) wprowadziła możliwość przedłużenia kadencji dyrektorowi do dnia </w:t>
      </w:r>
      <w:r w:rsidR="0039403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31 sierpnia 2023 r. bez koniczności przeprowadzania konkursu.</w:t>
      </w:r>
    </w:p>
    <w:p w:rsidR="0039403E" w:rsidRDefault="0039403E" w:rsidP="005C569E">
      <w:pPr>
        <w:spacing w:after="0" w:line="240" w:lineRule="auto"/>
        <w:jc w:val="both"/>
        <w:rPr>
          <w:rFonts w:ascii="Times New Roman" w:eastAsia="Times New Roman" w:hAnsi="Times New Roman" w:cs="Times New Roman"/>
          <w:sz w:val="24"/>
          <w:szCs w:val="24"/>
          <w:lang w:eastAsia="pl-PL"/>
        </w:rPr>
      </w:pPr>
    </w:p>
    <w:p w:rsidR="0039403E" w:rsidRDefault="0039403E" w:rsidP="005C569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1 pkt 22 ww. ustawy – w ustawie z dnia 12 marca 2022 r. o pomocy obywatelom Ukrainy w związku z konfliktem zbrojnym na terytorium tego państwa (Dz.U.</w:t>
      </w:r>
      <w:r>
        <w:rPr>
          <w:rFonts w:ascii="Times New Roman" w:eastAsia="Times New Roman" w:hAnsi="Times New Roman" w:cs="Times New Roman"/>
          <w:sz w:val="24"/>
          <w:szCs w:val="24"/>
          <w:lang w:eastAsia="pl-PL"/>
        </w:rPr>
        <w:br/>
        <w:t>z 2022 r. poz. 583)</w:t>
      </w:r>
    </w:p>
    <w:p w:rsidR="005C569E" w:rsidRDefault="005C569E" w:rsidP="005C569E">
      <w:pPr>
        <w:spacing w:after="0" w:line="240" w:lineRule="auto"/>
        <w:jc w:val="both"/>
        <w:rPr>
          <w:rFonts w:ascii="Times New Roman" w:eastAsia="Times New Roman" w:hAnsi="Times New Roman" w:cs="Times New Roman"/>
          <w:sz w:val="24"/>
          <w:szCs w:val="24"/>
          <w:lang w:eastAsia="pl-PL"/>
        </w:rPr>
      </w:pPr>
    </w:p>
    <w:p w:rsidR="000B514F" w:rsidRPr="000B514F" w:rsidRDefault="000B514F" w:rsidP="0039403E">
      <w:pPr>
        <w:spacing w:after="0" w:line="240" w:lineRule="auto"/>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po art. 58 dodaje się art. 58a w brzmieniu:</w:t>
      </w:r>
    </w:p>
    <w:p w:rsidR="000B514F" w:rsidRPr="000B514F" w:rsidRDefault="0039403E" w:rsidP="0039403E">
      <w:pPr>
        <w:spacing w:before="100" w:beforeAutospacing="1" w:after="100" w:afterAutospacing="1" w:line="240" w:lineRule="auto"/>
        <w:ind w:left="1276" w:hanging="12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0B514F" w:rsidRPr="000B514F">
        <w:rPr>
          <w:rFonts w:ascii="Times New Roman" w:eastAsia="Times New Roman" w:hAnsi="Times New Roman" w:cs="Times New Roman"/>
          <w:sz w:val="24"/>
          <w:szCs w:val="24"/>
          <w:lang w:eastAsia="pl-PL"/>
        </w:rPr>
        <w:t>Art. 58a. 1. W przypadku konieczności obsadzenia stanowiska dyrektora jednostki systemu oświaty przed dniem 2 września 2022 r. organ prowadzący może:</w:t>
      </w:r>
    </w:p>
    <w:p w:rsidR="000B514F" w:rsidRPr="000B514F" w:rsidRDefault="000B514F" w:rsidP="0039403E">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 xml:space="preserve">1) przedłużyć powierzenie stanowiska dyrektorowi jednostki systemu oświaty, po uzyskaniu pozytywnej opinii organu sprawującego nadzór pedagogiczny oraz po zasięgnięciu opinii rady pedagogicznej i rady szkoły lub placówki, na okres nie dłuższy niż do dnia </w:t>
      </w:r>
      <w:r w:rsidR="0039403E">
        <w:rPr>
          <w:rFonts w:ascii="Times New Roman" w:eastAsia="Times New Roman" w:hAnsi="Times New Roman" w:cs="Times New Roman"/>
          <w:sz w:val="24"/>
          <w:szCs w:val="24"/>
          <w:lang w:eastAsia="pl-PL"/>
        </w:rPr>
        <w:br/>
      </w:r>
      <w:r w:rsidRPr="000B514F">
        <w:rPr>
          <w:rFonts w:ascii="Times New Roman" w:eastAsia="Times New Roman" w:hAnsi="Times New Roman" w:cs="Times New Roman"/>
          <w:sz w:val="24"/>
          <w:szCs w:val="24"/>
          <w:lang w:eastAsia="pl-PL"/>
        </w:rPr>
        <w:t>31 sierpnia 2023 r., jednak nie krótszy niż jeden rok szkolny, albo</w:t>
      </w:r>
    </w:p>
    <w:p w:rsidR="000B514F" w:rsidRPr="000B514F" w:rsidRDefault="000B514F" w:rsidP="0039403E">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 xml:space="preserve">2) powierzyć pełnienie obowiązków dyrektora jednostki systemu oświaty wicedyrektorowi, </w:t>
      </w:r>
      <w:r w:rsidR="0039403E">
        <w:rPr>
          <w:rFonts w:ascii="Times New Roman" w:eastAsia="Times New Roman" w:hAnsi="Times New Roman" w:cs="Times New Roman"/>
          <w:sz w:val="24"/>
          <w:szCs w:val="24"/>
          <w:lang w:eastAsia="pl-PL"/>
        </w:rPr>
        <w:br/>
      </w:r>
      <w:r w:rsidRPr="000B514F">
        <w:rPr>
          <w:rFonts w:ascii="Times New Roman" w:eastAsia="Times New Roman" w:hAnsi="Times New Roman" w:cs="Times New Roman"/>
          <w:sz w:val="24"/>
          <w:szCs w:val="24"/>
          <w:lang w:eastAsia="pl-PL"/>
        </w:rPr>
        <w:t xml:space="preserve">a w jednostce, w której nie ma wicedyrektora - nauczycielowi tej jednostki, po uzyskaniu pozytywnej opinii organu sprawującego nadzór pedagogiczny oraz po zasięgnięciu opinii rady pedagogicznej i rady szkoły lub placówki, jednak nie dłużej niż do dnia </w:t>
      </w:r>
      <w:r w:rsidR="0039403E">
        <w:rPr>
          <w:rFonts w:ascii="Times New Roman" w:eastAsia="Times New Roman" w:hAnsi="Times New Roman" w:cs="Times New Roman"/>
          <w:sz w:val="24"/>
          <w:szCs w:val="24"/>
          <w:lang w:eastAsia="pl-PL"/>
        </w:rPr>
        <w:br/>
      </w:r>
      <w:r w:rsidRPr="000B514F">
        <w:rPr>
          <w:rFonts w:ascii="Times New Roman" w:eastAsia="Times New Roman" w:hAnsi="Times New Roman" w:cs="Times New Roman"/>
          <w:sz w:val="24"/>
          <w:szCs w:val="24"/>
          <w:lang w:eastAsia="pl-PL"/>
        </w:rPr>
        <w:t>31 sierpnia 2023 r., albo</w:t>
      </w:r>
    </w:p>
    <w:p w:rsidR="000B514F" w:rsidRPr="000B514F" w:rsidRDefault="000B514F" w:rsidP="0039403E">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3) przedłużyć powierzenie pełnienia obowiązków dyrektora jednostki systemu oświaty, po uzyskaniu pozytywnej opinii organu sprawującego nadzór pedagogiczny oraz po zasięgnięciu opinii rady pedagogicznej i rady szkoły lub placówki, jednak nie dłużej niż do dnia 31 sierpnia 2023 r.</w:t>
      </w:r>
    </w:p>
    <w:p w:rsidR="000B514F" w:rsidRPr="000B514F" w:rsidRDefault="000B514F" w:rsidP="0039403E">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2. W przypadkach, o których mowa w ust. 1 pkt 2 i 3, łączny okres pełnienia obowiązków dyrektora jednostki systemu oświaty może być dłuższy niż 10 miesięcy.</w:t>
      </w:r>
    </w:p>
    <w:p w:rsidR="000B514F" w:rsidRPr="000B514F" w:rsidRDefault="000B514F" w:rsidP="0039403E">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3. W przypadku jednostek systemu oświaty nowo zakładanych organ prowadzący może powierzyć stanowisko dyrektora jednostki systemu oświaty ustalonemu przez siebie kandydatowi, po uzyskaniu pozytywnej opinii organu sprawującego nadzór pedagogiczny, na okres nie dłuższy niż do dnia 31 sierpnia 2023 r., jednak nie krótszy niż jeden rok szkolny.</w:t>
      </w:r>
    </w:p>
    <w:p w:rsidR="000B514F" w:rsidRPr="000B514F" w:rsidRDefault="000B514F" w:rsidP="0039403E">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 xml:space="preserve">4. Przepisy ust. 1-3 stosuje się odpowiednio do osoby, o której mowa w art. 62 ust. 2 ustawy </w:t>
      </w:r>
      <w:r w:rsidR="0039403E">
        <w:rPr>
          <w:rFonts w:ascii="Times New Roman" w:eastAsia="Times New Roman" w:hAnsi="Times New Roman" w:cs="Times New Roman"/>
          <w:sz w:val="24"/>
          <w:szCs w:val="24"/>
          <w:lang w:eastAsia="pl-PL"/>
        </w:rPr>
        <w:br/>
      </w:r>
      <w:r w:rsidRPr="000B514F">
        <w:rPr>
          <w:rFonts w:ascii="Times New Roman" w:eastAsia="Times New Roman" w:hAnsi="Times New Roman" w:cs="Times New Roman"/>
          <w:sz w:val="24"/>
          <w:szCs w:val="24"/>
          <w:lang w:eastAsia="pl-PL"/>
        </w:rPr>
        <w:t xml:space="preserve">z </w:t>
      </w:r>
      <w:r w:rsidR="0039403E">
        <w:rPr>
          <w:rFonts w:ascii="Times New Roman" w:eastAsia="Times New Roman" w:hAnsi="Times New Roman" w:cs="Times New Roman"/>
          <w:sz w:val="24"/>
          <w:szCs w:val="24"/>
          <w:lang w:eastAsia="pl-PL"/>
        </w:rPr>
        <w:t xml:space="preserve">   </w:t>
      </w:r>
      <w:r w:rsidRPr="000B514F">
        <w:rPr>
          <w:rFonts w:ascii="Times New Roman" w:eastAsia="Times New Roman" w:hAnsi="Times New Roman" w:cs="Times New Roman"/>
          <w:sz w:val="24"/>
          <w:szCs w:val="24"/>
          <w:lang w:eastAsia="pl-PL"/>
        </w:rPr>
        <w:t>dnia 14 grudnia 2016 r. - Prawo oświatowe.</w:t>
      </w:r>
    </w:p>
    <w:p w:rsidR="000B514F" w:rsidRPr="000B514F" w:rsidRDefault="000B514F" w:rsidP="0039403E">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B514F">
        <w:rPr>
          <w:rFonts w:ascii="Times New Roman" w:eastAsia="Times New Roman" w:hAnsi="Times New Roman" w:cs="Times New Roman"/>
          <w:sz w:val="24"/>
          <w:szCs w:val="24"/>
          <w:lang w:eastAsia="pl-PL"/>
        </w:rPr>
        <w:t xml:space="preserve">5. Do dnia 1 września 2022 r. nie stosuje się przepisów art. 63 ust. 13 oraz art. 63 ust. 22 </w:t>
      </w:r>
      <w:r w:rsidR="0039403E">
        <w:rPr>
          <w:rFonts w:ascii="Times New Roman" w:eastAsia="Times New Roman" w:hAnsi="Times New Roman" w:cs="Times New Roman"/>
          <w:sz w:val="24"/>
          <w:szCs w:val="24"/>
          <w:lang w:eastAsia="pl-PL"/>
        </w:rPr>
        <w:br/>
      </w:r>
      <w:r w:rsidRPr="000B514F">
        <w:rPr>
          <w:rFonts w:ascii="Times New Roman" w:eastAsia="Times New Roman" w:hAnsi="Times New Roman" w:cs="Times New Roman"/>
          <w:sz w:val="24"/>
          <w:szCs w:val="24"/>
          <w:lang w:eastAsia="pl-PL"/>
        </w:rPr>
        <w:t>w zakresie stosowania przepisów ust. 13 ustawy z dnia 14 grudnia 2016 r. - Prawo oświatowe.";</w:t>
      </w:r>
    </w:p>
    <w:p w:rsidR="00A46B49" w:rsidRDefault="00A46B49"/>
    <w:sectPr w:rsidR="00A46B49" w:rsidSect="00FD0EA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4F"/>
    <w:rsid w:val="000B514F"/>
    <w:rsid w:val="0039403E"/>
    <w:rsid w:val="00413767"/>
    <w:rsid w:val="005C569E"/>
    <w:rsid w:val="0089108F"/>
    <w:rsid w:val="00A46B49"/>
    <w:rsid w:val="00FD0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4787"/>
  <w15:chartTrackingRefBased/>
  <w15:docId w15:val="{A714AFD8-A837-434A-BAF4-E0FB8E0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5C56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0B51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5C569E"/>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C569E"/>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9865">
      <w:bodyDiv w:val="1"/>
      <w:marLeft w:val="0"/>
      <w:marRight w:val="0"/>
      <w:marTop w:val="0"/>
      <w:marBottom w:val="0"/>
      <w:divBdr>
        <w:top w:val="none" w:sz="0" w:space="0" w:color="auto"/>
        <w:left w:val="none" w:sz="0" w:space="0" w:color="auto"/>
        <w:bottom w:val="none" w:sz="0" w:space="0" w:color="auto"/>
        <w:right w:val="none" w:sz="0" w:space="0" w:color="auto"/>
      </w:divBdr>
      <w:divsChild>
        <w:div w:id="908923579">
          <w:marLeft w:val="0"/>
          <w:marRight w:val="0"/>
          <w:marTop w:val="0"/>
          <w:marBottom w:val="0"/>
          <w:divBdr>
            <w:top w:val="none" w:sz="0" w:space="0" w:color="auto"/>
            <w:left w:val="none" w:sz="0" w:space="0" w:color="auto"/>
            <w:bottom w:val="none" w:sz="0" w:space="0" w:color="auto"/>
            <w:right w:val="none" w:sz="0" w:space="0" w:color="auto"/>
          </w:divBdr>
          <w:divsChild>
            <w:div w:id="758527154">
              <w:marLeft w:val="0"/>
              <w:marRight w:val="0"/>
              <w:marTop w:val="0"/>
              <w:marBottom w:val="0"/>
              <w:divBdr>
                <w:top w:val="none" w:sz="0" w:space="0" w:color="auto"/>
                <w:left w:val="none" w:sz="0" w:space="0" w:color="auto"/>
                <w:bottom w:val="none" w:sz="0" w:space="0" w:color="auto"/>
                <w:right w:val="none" w:sz="0" w:space="0" w:color="auto"/>
              </w:divBdr>
            </w:div>
            <w:div w:id="494953901">
              <w:marLeft w:val="0"/>
              <w:marRight w:val="0"/>
              <w:marTop w:val="0"/>
              <w:marBottom w:val="0"/>
              <w:divBdr>
                <w:top w:val="none" w:sz="0" w:space="0" w:color="auto"/>
                <w:left w:val="none" w:sz="0" w:space="0" w:color="auto"/>
                <w:bottom w:val="none" w:sz="0" w:space="0" w:color="auto"/>
                <w:right w:val="none" w:sz="0" w:space="0" w:color="auto"/>
              </w:divBdr>
            </w:div>
            <w:div w:id="10506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6430">
      <w:bodyDiv w:val="1"/>
      <w:marLeft w:val="0"/>
      <w:marRight w:val="0"/>
      <w:marTop w:val="0"/>
      <w:marBottom w:val="0"/>
      <w:divBdr>
        <w:top w:val="none" w:sz="0" w:space="0" w:color="auto"/>
        <w:left w:val="none" w:sz="0" w:space="0" w:color="auto"/>
        <w:bottom w:val="none" w:sz="0" w:space="0" w:color="auto"/>
        <w:right w:val="none" w:sz="0" w:space="0" w:color="auto"/>
      </w:divBdr>
      <w:divsChild>
        <w:div w:id="101279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371</Words>
  <Characters>2227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Sawa-Stankiewicz</dc:creator>
  <cp:keywords/>
  <dc:description/>
  <cp:lastModifiedBy>Krystyna Sawa-Stankiewicz</cp:lastModifiedBy>
  <cp:revision>2</cp:revision>
  <cp:lastPrinted>2022-07-04T11:53:00Z</cp:lastPrinted>
  <dcterms:created xsi:type="dcterms:W3CDTF">2022-07-04T11:12:00Z</dcterms:created>
  <dcterms:modified xsi:type="dcterms:W3CDTF">2022-07-04T12:40:00Z</dcterms:modified>
</cp:coreProperties>
</file>