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38085" w14:textId="77777777" w:rsidR="00AC7645" w:rsidRDefault="00AC7645" w:rsidP="007250C2">
      <w:pPr>
        <w:jc w:val="center"/>
        <w:rPr>
          <w:rFonts w:ascii="Arial" w:hAnsi="Arial" w:cs="Arial"/>
          <w:b/>
          <w:bCs/>
        </w:rPr>
      </w:pPr>
    </w:p>
    <w:p w14:paraId="7730882E" w14:textId="77777777" w:rsidR="00AC7645" w:rsidRDefault="00AC7645" w:rsidP="007250C2">
      <w:pPr>
        <w:jc w:val="center"/>
        <w:rPr>
          <w:rFonts w:ascii="Arial" w:hAnsi="Arial" w:cs="Arial"/>
          <w:b/>
          <w:bCs/>
        </w:rPr>
      </w:pPr>
    </w:p>
    <w:p w14:paraId="6857D331" w14:textId="2892B6B0" w:rsidR="007250C2" w:rsidRPr="007250C2" w:rsidRDefault="007250C2" w:rsidP="007250C2">
      <w:pPr>
        <w:jc w:val="center"/>
        <w:rPr>
          <w:rFonts w:ascii="Arial" w:hAnsi="Arial" w:cs="Arial"/>
          <w:b/>
          <w:bCs/>
        </w:rPr>
      </w:pPr>
      <w:r w:rsidRPr="007250C2">
        <w:rPr>
          <w:rFonts w:ascii="Arial" w:hAnsi="Arial" w:cs="Arial"/>
          <w:b/>
          <w:bCs/>
        </w:rPr>
        <w:t>PORADNIK WYCHOW</w:t>
      </w:r>
      <w:r w:rsidR="00BB2169">
        <w:rPr>
          <w:rFonts w:ascii="Arial" w:hAnsi="Arial" w:cs="Arial"/>
          <w:b/>
          <w:bCs/>
        </w:rPr>
        <w:t>@</w:t>
      </w:r>
      <w:r w:rsidRPr="007250C2">
        <w:rPr>
          <w:rFonts w:ascii="Arial" w:hAnsi="Arial" w:cs="Arial"/>
          <w:b/>
          <w:bCs/>
        </w:rPr>
        <w:t>WCY – OD NAUCZYCIELI DLA NAUCZYCIELI</w:t>
      </w:r>
    </w:p>
    <w:p w14:paraId="4A4ADCE4" w14:textId="77777777" w:rsidR="00C359FD" w:rsidRDefault="00C359FD" w:rsidP="00654B52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327507B" w14:textId="7EF697F3" w:rsidR="00C359FD" w:rsidRDefault="007250C2" w:rsidP="00654B52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A004B">
        <w:rPr>
          <w:rFonts w:ascii="Arial" w:hAnsi="Arial" w:cs="Arial"/>
          <w:b/>
          <w:bCs/>
          <w:sz w:val="21"/>
          <w:szCs w:val="21"/>
        </w:rPr>
        <w:t>Pandemia COVID</w:t>
      </w:r>
      <w:r w:rsidR="00C359FD">
        <w:rPr>
          <w:rFonts w:ascii="Arial" w:hAnsi="Arial" w:cs="Arial"/>
          <w:b/>
          <w:bCs/>
          <w:sz w:val="21"/>
          <w:szCs w:val="21"/>
        </w:rPr>
        <w:t>-</w:t>
      </w:r>
      <w:r w:rsidRPr="003A004B">
        <w:rPr>
          <w:rFonts w:ascii="Arial" w:hAnsi="Arial" w:cs="Arial"/>
          <w:b/>
          <w:bCs/>
          <w:sz w:val="21"/>
          <w:szCs w:val="21"/>
        </w:rPr>
        <w:t xml:space="preserve">19 </w:t>
      </w:r>
      <w:r w:rsidR="00C359FD">
        <w:rPr>
          <w:rFonts w:ascii="Arial" w:hAnsi="Arial" w:cs="Arial"/>
          <w:b/>
          <w:bCs/>
          <w:sz w:val="21"/>
          <w:szCs w:val="21"/>
        </w:rPr>
        <w:t>zmieniła</w:t>
      </w:r>
      <w:r w:rsidR="00594CF5" w:rsidRPr="003A004B">
        <w:rPr>
          <w:rFonts w:ascii="Arial" w:hAnsi="Arial" w:cs="Arial"/>
          <w:b/>
          <w:bCs/>
          <w:sz w:val="21"/>
          <w:szCs w:val="21"/>
        </w:rPr>
        <w:t xml:space="preserve"> dotychczasowy</w:t>
      </w:r>
      <w:r w:rsidRPr="003A004B">
        <w:rPr>
          <w:rFonts w:ascii="Arial" w:hAnsi="Arial" w:cs="Arial"/>
          <w:b/>
          <w:bCs/>
          <w:sz w:val="21"/>
          <w:szCs w:val="21"/>
        </w:rPr>
        <w:t xml:space="preserve"> system nauczania</w:t>
      </w:r>
      <w:r w:rsidR="00C359FD">
        <w:rPr>
          <w:rFonts w:ascii="Arial" w:hAnsi="Arial" w:cs="Arial"/>
          <w:b/>
          <w:bCs/>
          <w:sz w:val="21"/>
          <w:szCs w:val="21"/>
        </w:rPr>
        <w:t xml:space="preserve">. </w:t>
      </w:r>
      <w:r w:rsidRPr="003A004B">
        <w:rPr>
          <w:rFonts w:ascii="Arial" w:hAnsi="Arial" w:cs="Arial"/>
          <w:b/>
          <w:bCs/>
          <w:sz w:val="21"/>
          <w:szCs w:val="21"/>
        </w:rPr>
        <w:t xml:space="preserve"> Fundacja Citi Handlowy oraz Fundacja Stocznia </w:t>
      </w:r>
      <w:r w:rsidR="00C359FD">
        <w:rPr>
          <w:rFonts w:ascii="Arial" w:hAnsi="Arial" w:cs="Arial"/>
          <w:b/>
          <w:bCs/>
          <w:sz w:val="21"/>
          <w:szCs w:val="21"/>
        </w:rPr>
        <w:t xml:space="preserve">wierzą jednak, że nawet z tak trudnego zakrętu można wyjść obronną ręką. Dlatego też </w:t>
      </w:r>
      <w:r w:rsidRPr="003A004B">
        <w:rPr>
          <w:rFonts w:ascii="Arial" w:hAnsi="Arial" w:cs="Arial"/>
          <w:b/>
          <w:bCs/>
          <w:sz w:val="21"/>
          <w:szCs w:val="21"/>
        </w:rPr>
        <w:t>przygotowa</w:t>
      </w:r>
      <w:r w:rsidR="00C359FD">
        <w:rPr>
          <w:rFonts w:ascii="Arial" w:hAnsi="Arial" w:cs="Arial"/>
          <w:b/>
          <w:bCs/>
          <w:sz w:val="21"/>
          <w:szCs w:val="21"/>
        </w:rPr>
        <w:t>ły</w:t>
      </w:r>
      <w:r w:rsidRPr="003A004B">
        <w:rPr>
          <w:rFonts w:ascii="Arial" w:hAnsi="Arial" w:cs="Arial"/>
          <w:b/>
          <w:bCs/>
          <w:sz w:val="21"/>
          <w:szCs w:val="21"/>
        </w:rPr>
        <w:t xml:space="preserve"> Poradnik </w:t>
      </w:r>
      <w:proofErr w:type="spellStart"/>
      <w:r w:rsidR="003A004B">
        <w:rPr>
          <w:rFonts w:ascii="Arial" w:hAnsi="Arial" w:cs="Arial"/>
          <w:b/>
          <w:bCs/>
          <w:sz w:val="21"/>
          <w:szCs w:val="21"/>
        </w:rPr>
        <w:t>w</w:t>
      </w:r>
      <w:r w:rsidRPr="003A004B">
        <w:rPr>
          <w:rFonts w:ascii="Arial" w:hAnsi="Arial" w:cs="Arial"/>
          <w:b/>
          <w:bCs/>
          <w:sz w:val="21"/>
          <w:szCs w:val="21"/>
        </w:rPr>
        <w:t>ychow</w:t>
      </w:r>
      <w:r w:rsidR="00BB2169" w:rsidRPr="003A004B">
        <w:rPr>
          <w:rFonts w:ascii="Arial" w:hAnsi="Arial" w:cs="Arial"/>
          <w:b/>
          <w:bCs/>
          <w:sz w:val="21"/>
          <w:szCs w:val="21"/>
        </w:rPr>
        <w:t>@</w:t>
      </w:r>
      <w:r w:rsidRPr="003A004B">
        <w:rPr>
          <w:rFonts w:ascii="Arial" w:hAnsi="Arial" w:cs="Arial"/>
          <w:b/>
          <w:bCs/>
          <w:sz w:val="21"/>
          <w:szCs w:val="21"/>
        </w:rPr>
        <w:t>wcy</w:t>
      </w:r>
      <w:proofErr w:type="spellEnd"/>
      <w:r w:rsidRPr="003A004B">
        <w:rPr>
          <w:rFonts w:ascii="Arial" w:hAnsi="Arial" w:cs="Arial"/>
          <w:b/>
          <w:bCs/>
          <w:sz w:val="21"/>
          <w:szCs w:val="21"/>
        </w:rPr>
        <w:t xml:space="preserve"> – materiał, który </w:t>
      </w:r>
      <w:r w:rsidR="006E768F">
        <w:rPr>
          <w:rFonts w:ascii="Arial" w:hAnsi="Arial" w:cs="Arial"/>
          <w:b/>
          <w:bCs/>
          <w:sz w:val="21"/>
          <w:szCs w:val="21"/>
        </w:rPr>
        <w:t xml:space="preserve">ma </w:t>
      </w:r>
      <w:r w:rsidR="00C359FD">
        <w:rPr>
          <w:rFonts w:ascii="Arial" w:hAnsi="Arial" w:cs="Arial"/>
          <w:b/>
          <w:bCs/>
          <w:sz w:val="21"/>
          <w:szCs w:val="21"/>
        </w:rPr>
        <w:t>pomóc zadbać o</w:t>
      </w:r>
      <w:r w:rsidRPr="003A004B">
        <w:rPr>
          <w:rFonts w:ascii="Arial" w:hAnsi="Arial" w:cs="Arial"/>
          <w:b/>
          <w:bCs/>
          <w:sz w:val="21"/>
          <w:szCs w:val="21"/>
        </w:rPr>
        <w:t xml:space="preserve"> dobrostan uczniów polskich szkół.</w:t>
      </w:r>
      <w:r w:rsidR="00C359FD">
        <w:rPr>
          <w:rFonts w:ascii="Arial" w:hAnsi="Arial" w:cs="Arial"/>
          <w:b/>
          <w:bCs/>
          <w:sz w:val="21"/>
          <w:szCs w:val="21"/>
        </w:rPr>
        <w:t xml:space="preserve"> T</w:t>
      </w:r>
      <w:r w:rsidR="00C359FD" w:rsidRPr="003A004B">
        <w:rPr>
          <w:rFonts w:ascii="Arial" w:hAnsi="Arial" w:cs="Arial"/>
          <w:b/>
          <w:bCs/>
          <w:sz w:val="21"/>
          <w:szCs w:val="21"/>
        </w:rPr>
        <w:t xml:space="preserve">wórcy Poradnika wyszli </w:t>
      </w:r>
      <w:r w:rsidR="00C359FD">
        <w:rPr>
          <w:rFonts w:ascii="Arial" w:hAnsi="Arial" w:cs="Arial"/>
          <w:b/>
          <w:bCs/>
          <w:sz w:val="21"/>
          <w:szCs w:val="21"/>
        </w:rPr>
        <w:br/>
      </w:r>
      <w:r w:rsidR="00C359FD" w:rsidRPr="003A004B">
        <w:rPr>
          <w:rFonts w:ascii="Arial" w:hAnsi="Arial" w:cs="Arial"/>
          <w:b/>
          <w:bCs/>
          <w:sz w:val="21"/>
          <w:szCs w:val="21"/>
        </w:rPr>
        <w:t xml:space="preserve">z założenia, że technologie, które szturmem wdarły się do polskiej szkoły, nie powinny </w:t>
      </w:r>
      <w:r w:rsidR="00C359FD">
        <w:rPr>
          <w:rFonts w:ascii="Arial" w:hAnsi="Arial" w:cs="Arial"/>
          <w:b/>
          <w:bCs/>
          <w:sz w:val="21"/>
          <w:szCs w:val="21"/>
        </w:rPr>
        <w:br/>
      </w:r>
      <w:r w:rsidR="00C359FD" w:rsidRPr="003A004B">
        <w:rPr>
          <w:rFonts w:ascii="Arial" w:hAnsi="Arial" w:cs="Arial"/>
          <w:b/>
          <w:bCs/>
          <w:sz w:val="21"/>
          <w:szCs w:val="21"/>
        </w:rPr>
        <w:t>z niej zniknąć wraz z końcem pandemii, ale stać się jej integralną częścią.</w:t>
      </w:r>
    </w:p>
    <w:p w14:paraId="3F0CA586" w14:textId="77777777" w:rsidR="00C359FD" w:rsidRDefault="00C359FD" w:rsidP="00654B52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C6C50C8" w14:textId="426EDB41" w:rsidR="00594CF5" w:rsidRDefault="00BB2169" w:rsidP="00654B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3DFB">
        <w:rPr>
          <w:rFonts w:ascii="Arial" w:hAnsi="Arial" w:cs="Arial"/>
          <w:sz w:val="20"/>
          <w:szCs w:val="20"/>
        </w:rPr>
        <w:t xml:space="preserve">Poradnik </w:t>
      </w:r>
      <w:proofErr w:type="spellStart"/>
      <w:r w:rsidRPr="009D3DFB">
        <w:rPr>
          <w:rFonts w:ascii="Arial" w:hAnsi="Arial" w:cs="Arial"/>
          <w:sz w:val="20"/>
          <w:szCs w:val="20"/>
        </w:rPr>
        <w:t>wychow@wcy</w:t>
      </w:r>
      <w:proofErr w:type="spellEnd"/>
      <w:r w:rsidRPr="009D3DFB">
        <w:rPr>
          <w:rFonts w:ascii="Arial" w:hAnsi="Arial" w:cs="Arial"/>
          <w:sz w:val="20"/>
          <w:szCs w:val="20"/>
        </w:rPr>
        <w:t xml:space="preserve">,  to zbiór sprawdzonych i przetestowanych </w:t>
      </w:r>
      <w:r w:rsidR="006E768F">
        <w:rPr>
          <w:rFonts w:ascii="Arial" w:hAnsi="Arial" w:cs="Arial"/>
          <w:sz w:val="20"/>
          <w:szCs w:val="20"/>
        </w:rPr>
        <w:t xml:space="preserve">przez nauczycieli w różnych szkołach i z dziećmi i młodzieżą w różnym wieku </w:t>
      </w:r>
      <w:r w:rsidRPr="009D3DFB">
        <w:rPr>
          <w:rFonts w:ascii="Arial" w:hAnsi="Arial" w:cs="Arial"/>
          <w:sz w:val="20"/>
          <w:szCs w:val="20"/>
        </w:rPr>
        <w:t xml:space="preserve">rozwiązań technologicznych, ale przede wszystkim to zestaw scenariuszy lekcji oraz inspiracji, </w:t>
      </w:r>
      <w:r w:rsidR="006E768F">
        <w:rPr>
          <w:rFonts w:ascii="Arial" w:hAnsi="Arial" w:cs="Arial"/>
          <w:sz w:val="20"/>
          <w:szCs w:val="20"/>
        </w:rPr>
        <w:t>które mają pomóc zadbać o trzy ważne sfery</w:t>
      </w:r>
      <w:r w:rsidRPr="009D3DFB">
        <w:rPr>
          <w:rFonts w:ascii="Arial" w:hAnsi="Arial" w:cs="Arial"/>
          <w:sz w:val="20"/>
          <w:szCs w:val="20"/>
        </w:rPr>
        <w:t xml:space="preserve">: dobrostan psychiczny dzieci, ich </w:t>
      </w:r>
      <w:r w:rsidR="006E768F" w:rsidRPr="009D3DFB">
        <w:rPr>
          <w:rFonts w:ascii="Arial" w:hAnsi="Arial" w:cs="Arial"/>
          <w:sz w:val="20"/>
          <w:szCs w:val="20"/>
        </w:rPr>
        <w:t>kondycj</w:t>
      </w:r>
      <w:r w:rsidR="006E768F">
        <w:rPr>
          <w:rFonts w:ascii="Arial" w:hAnsi="Arial" w:cs="Arial"/>
          <w:sz w:val="20"/>
          <w:szCs w:val="20"/>
        </w:rPr>
        <w:t>ę</w:t>
      </w:r>
      <w:r w:rsidR="006E768F" w:rsidRPr="009D3DFB">
        <w:rPr>
          <w:rFonts w:ascii="Arial" w:hAnsi="Arial" w:cs="Arial"/>
          <w:sz w:val="20"/>
          <w:szCs w:val="20"/>
        </w:rPr>
        <w:t xml:space="preserve"> fizyczn</w:t>
      </w:r>
      <w:r w:rsidR="006E768F">
        <w:rPr>
          <w:rFonts w:ascii="Arial" w:hAnsi="Arial" w:cs="Arial"/>
          <w:sz w:val="20"/>
          <w:szCs w:val="20"/>
        </w:rPr>
        <w:t>ą</w:t>
      </w:r>
      <w:r w:rsidR="006E768F" w:rsidRPr="009D3DFB">
        <w:rPr>
          <w:rFonts w:ascii="Arial" w:hAnsi="Arial" w:cs="Arial"/>
          <w:sz w:val="20"/>
          <w:szCs w:val="20"/>
        </w:rPr>
        <w:t xml:space="preserve"> </w:t>
      </w:r>
      <w:r w:rsidRPr="009D3DFB">
        <w:rPr>
          <w:rFonts w:ascii="Arial" w:hAnsi="Arial" w:cs="Arial"/>
          <w:sz w:val="20"/>
          <w:szCs w:val="20"/>
        </w:rPr>
        <w:t xml:space="preserve">oraz rozwój społeczny, w tym najważniejsze – dobre relacje z rówieśnikami i </w:t>
      </w:r>
      <w:r w:rsidR="006E768F" w:rsidRPr="009D3DFB">
        <w:rPr>
          <w:rFonts w:ascii="Arial" w:hAnsi="Arial" w:cs="Arial"/>
          <w:sz w:val="20"/>
          <w:szCs w:val="20"/>
        </w:rPr>
        <w:t>integracj</w:t>
      </w:r>
      <w:r w:rsidR="006E768F">
        <w:rPr>
          <w:rFonts w:ascii="Arial" w:hAnsi="Arial" w:cs="Arial"/>
          <w:sz w:val="20"/>
          <w:szCs w:val="20"/>
        </w:rPr>
        <w:t>ę</w:t>
      </w:r>
      <w:r w:rsidR="006E768F" w:rsidRPr="009D3DFB">
        <w:rPr>
          <w:rFonts w:ascii="Arial" w:hAnsi="Arial" w:cs="Arial"/>
          <w:sz w:val="20"/>
          <w:szCs w:val="20"/>
        </w:rPr>
        <w:t xml:space="preserve"> </w:t>
      </w:r>
      <w:r w:rsidRPr="009D3DFB">
        <w:rPr>
          <w:rFonts w:ascii="Arial" w:hAnsi="Arial" w:cs="Arial"/>
          <w:sz w:val="20"/>
          <w:szCs w:val="20"/>
        </w:rPr>
        <w:t>z klasą. Poradnik</w:t>
      </w:r>
      <w:r w:rsidR="00654B52" w:rsidRPr="009D3DFB">
        <w:rPr>
          <w:rFonts w:ascii="Arial" w:hAnsi="Arial" w:cs="Arial"/>
          <w:sz w:val="20"/>
          <w:szCs w:val="20"/>
        </w:rPr>
        <w:t xml:space="preserve"> jest darmowy i</w:t>
      </w:r>
      <w:r w:rsidRPr="009D3DFB">
        <w:rPr>
          <w:rFonts w:ascii="Arial" w:hAnsi="Arial" w:cs="Arial"/>
          <w:sz w:val="20"/>
          <w:szCs w:val="20"/>
        </w:rPr>
        <w:t xml:space="preserve"> dostępny na stronie </w:t>
      </w:r>
      <w:hyperlink r:id="rId7" w:history="1">
        <w:r w:rsidRPr="003A004B">
          <w:rPr>
            <w:rStyle w:val="Hipercze"/>
            <w:rFonts w:ascii="Arial" w:hAnsi="Arial" w:cs="Arial"/>
            <w:sz w:val="20"/>
            <w:szCs w:val="20"/>
          </w:rPr>
          <w:t>www.cybermocnaszkola.pl</w:t>
        </w:r>
      </w:hyperlink>
      <w:r w:rsidRPr="003A004B">
        <w:rPr>
          <w:rFonts w:ascii="Arial" w:hAnsi="Arial" w:cs="Arial"/>
          <w:sz w:val="20"/>
          <w:szCs w:val="20"/>
        </w:rPr>
        <w:t xml:space="preserve"> </w:t>
      </w:r>
    </w:p>
    <w:p w14:paraId="287CD04D" w14:textId="574FE1C1" w:rsidR="006E768F" w:rsidRDefault="006E768F" w:rsidP="00654B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4BDBB" w14:textId="77777777" w:rsidR="003F7DCC" w:rsidRPr="00A87985" w:rsidRDefault="003F7DCC" w:rsidP="003F7DC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A87985">
        <w:rPr>
          <w:rFonts w:ascii="Arial" w:hAnsi="Arial" w:cs="Arial"/>
          <w:i/>
          <w:sz w:val="20"/>
          <w:szCs w:val="20"/>
        </w:rPr>
        <w:t>Lockdowny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i związana z nimi izolacja miały bardzo duży negatywny wpływ na samopoczucie i zdrowie psychiczne uczniów. Ale problemy z dbaniem o ten aspekt ich zdrowia i rozwoju nie zaczęły się wraz z pandemią i nie skończą się wraz z nią – </w:t>
      </w:r>
      <w:r>
        <w:rPr>
          <w:rFonts w:ascii="Arial" w:hAnsi="Arial" w:cs="Arial"/>
          <w:sz w:val="20"/>
          <w:szCs w:val="20"/>
        </w:rPr>
        <w:t>zauważa Aleksandra Pierścińska z Fundacji Stocznia</w:t>
      </w:r>
      <w:r>
        <w:rPr>
          <w:rFonts w:ascii="Arial" w:hAnsi="Arial" w:cs="Arial"/>
          <w:i/>
          <w:sz w:val="20"/>
          <w:szCs w:val="20"/>
        </w:rPr>
        <w:t>. – Wielu nauczycieli widziało w trudnym pandemicznym doświadczeniu szansę na to, żeby emocje i dobre samopoczucie uczniów stały się w końcu ważnym tematem w polskiej szkole – w końcu uczeń w złej kondycji psychofizycznej, o obniżonej samoocenie, słabo zmotywowany czy nie utrzymujący relacji ze społecznością szkolną nie będzie też osiągał dobrych wyników w nauce. Faktem jest, że nauczycielom brakuje narzędzi, żeby zadbać o dobrostan podopiecznych. Mam nadzieję, że Poradnik, który powstał dzięki pracy wspaniałych pedagogów i wychowawców z całej Polski pomoże chociaż w jakimś stopniu uzupełnić tę lukę.</w:t>
      </w:r>
    </w:p>
    <w:p w14:paraId="6B007D80" w14:textId="77777777" w:rsidR="00654B52" w:rsidRDefault="00654B52" w:rsidP="00654B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4ECA7C" w14:textId="124E903F" w:rsidR="00BB2169" w:rsidRDefault="00BB2169" w:rsidP="00654B5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004B">
        <w:rPr>
          <w:rFonts w:ascii="Arial" w:hAnsi="Arial" w:cs="Arial"/>
          <w:sz w:val="20"/>
          <w:szCs w:val="20"/>
        </w:rPr>
        <w:t xml:space="preserve">Jak podkreśla Dorota Szostek – Rustecka, Prezes Zarządu Fundacji Citi Handlowy: </w:t>
      </w:r>
      <w:r w:rsidRPr="003A004B">
        <w:rPr>
          <w:rFonts w:ascii="Arial" w:hAnsi="Arial" w:cs="Arial"/>
          <w:i/>
          <w:iCs/>
          <w:sz w:val="20"/>
          <w:szCs w:val="20"/>
        </w:rPr>
        <w:t xml:space="preserve">Chcemy wierzyć, że nawet tak graniczne doświadczenia, jak pandemia, z których negatywnymi skutkami przyjdzie nam się jeszcze długo mierzyć, można przekuć w coś dobrego. Z taką intencją powstał Poradnik </w:t>
      </w:r>
      <w:proofErr w:type="spellStart"/>
      <w:r w:rsidR="009C43C9">
        <w:rPr>
          <w:rFonts w:ascii="Arial" w:hAnsi="Arial" w:cs="Arial"/>
          <w:i/>
          <w:iCs/>
          <w:sz w:val="20"/>
          <w:szCs w:val="20"/>
        </w:rPr>
        <w:t>w</w:t>
      </w:r>
      <w:r w:rsidRPr="003A004B">
        <w:rPr>
          <w:rFonts w:ascii="Arial" w:hAnsi="Arial" w:cs="Arial"/>
          <w:i/>
          <w:iCs/>
          <w:sz w:val="20"/>
          <w:szCs w:val="20"/>
        </w:rPr>
        <w:t>ychow@awcy</w:t>
      </w:r>
      <w:proofErr w:type="spellEnd"/>
      <w:r w:rsidRPr="003A004B">
        <w:rPr>
          <w:rFonts w:ascii="Arial" w:hAnsi="Arial" w:cs="Arial"/>
          <w:i/>
          <w:iCs/>
          <w:sz w:val="20"/>
          <w:szCs w:val="20"/>
        </w:rPr>
        <w:t>.</w:t>
      </w:r>
      <w:r w:rsidR="00B610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004B">
        <w:rPr>
          <w:rFonts w:ascii="Arial" w:hAnsi="Arial" w:cs="Arial"/>
          <w:i/>
          <w:iCs/>
          <w:sz w:val="20"/>
          <w:szCs w:val="20"/>
        </w:rPr>
        <w:t>To efekt naszych rozmów z wieloma nauczycielkami/nauczycielami – uczestniczkami/uczestnikami naszego programu „</w:t>
      </w:r>
      <w:proofErr w:type="spellStart"/>
      <w:r w:rsidRPr="003A004B">
        <w:rPr>
          <w:rFonts w:ascii="Arial" w:hAnsi="Arial" w:cs="Arial"/>
          <w:i/>
          <w:iCs/>
          <w:sz w:val="20"/>
          <w:szCs w:val="20"/>
        </w:rPr>
        <w:t>CyberMocn@Szkoła</w:t>
      </w:r>
      <w:proofErr w:type="spellEnd"/>
      <w:r w:rsidRPr="003A004B">
        <w:rPr>
          <w:rFonts w:ascii="Arial" w:hAnsi="Arial" w:cs="Arial"/>
          <w:i/>
          <w:iCs/>
          <w:sz w:val="20"/>
          <w:szCs w:val="20"/>
        </w:rPr>
        <w:t xml:space="preserve">”. Celem tego programu jest wsparcie nauczycieli w nauczaniu online, jak również poszerzenie ich wiedzy w zakresie bezpieczeństwa w </w:t>
      </w:r>
      <w:proofErr w:type="spellStart"/>
      <w:r w:rsidRPr="003A004B">
        <w:rPr>
          <w:rFonts w:ascii="Arial" w:hAnsi="Arial" w:cs="Arial"/>
          <w:i/>
          <w:iCs/>
          <w:sz w:val="20"/>
          <w:szCs w:val="20"/>
        </w:rPr>
        <w:t>internecie</w:t>
      </w:r>
      <w:proofErr w:type="spellEnd"/>
      <w:r w:rsidRPr="003A004B">
        <w:rPr>
          <w:rFonts w:ascii="Arial" w:hAnsi="Arial" w:cs="Arial"/>
          <w:i/>
          <w:iCs/>
          <w:sz w:val="20"/>
          <w:szCs w:val="20"/>
        </w:rPr>
        <w:t xml:space="preserve"> oraz </w:t>
      </w:r>
      <w:proofErr w:type="spellStart"/>
      <w:r w:rsidRPr="003A004B">
        <w:rPr>
          <w:rFonts w:ascii="Arial" w:hAnsi="Arial" w:cs="Arial"/>
          <w:i/>
          <w:iCs/>
          <w:sz w:val="20"/>
          <w:szCs w:val="20"/>
        </w:rPr>
        <w:t>cyberzagrożeń</w:t>
      </w:r>
      <w:proofErr w:type="spellEnd"/>
      <w:r w:rsidRPr="003A004B">
        <w:rPr>
          <w:rFonts w:ascii="Arial" w:hAnsi="Arial" w:cs="Arial"/>
          <w:i/>
          <w:iCs/>
          <w:sz w:val="20"/>
          <w:szCs w:val="20"/>
        </w:rPr>
        <w:t>, a wreszcie tego, jak wykorzystywać nowe technologie, by rozbudzać ciekawość, wzmacniać poczucie własnej wartości oraz dobre relacje wśród uczniów.</w:t>
      </w:r>
      <w:r w:rsidR="00AC7645">
        <w:rPr>
          <w:rFonts w:ascii="Arial" w:hAnsi="Arial" w:cs="Arial"/>
          <w:i/>
          <w:iCs/>
          <w:sz w:val="20"/>
          <w:szCs w:val="20"/>
        </w:rPr>
        <w:t xml:space="preserve"> Już w połowie września rozpoczynamy nabór do kolejnej edycji programu. </w:t>
      </w:r>
    </w:p>
    <w:p w14:paraId="74291642" w14:textId="77777777" w:rsidR="00654B52" w:rsidRDefault="00654B52" w:rsidP="00654B5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13E5DD" w14:textId="1C140EFF" w:rsidR="002266AC" w:rsidRPr="002266AC" w:rsidRDefault="002266AC" w:rsidP="00654B52">
      <w:pPr>
        <w:spacing w:after="0" w:line="240" w:lineRule="auto"/>
        <w:jc w:val="both"/>
      </w:pPr>
      <w:proofErr w:type="spellStart"/>
      <w:r w:rsidRPr="002266AC">
        <w:rPr>
          <w:rFonts w:ascii="Arial" w:hAnsi="Arial" w:cs="Arial"/>
          <w:b/>
          <w:bCs/>
          <w:sz w:val="20"/>
          <w:szCs w:val="20"/>
        </w:rPr>
        <w:t>Cybermocn@Szkoła</w:t>
      </w:r>
      <w:proofErr w:type="spellEnd"/>
      <w:r>
        <w:rPr>
          <w:rFonts w:ascii="Arial" w:hAnsi="Arial" w:cs="Arial"/>
          <w:sz w:val="20"/>
          <w:szCs w:val="20"/>
        </w:rPr>
        <w:t xml:space="preserve"> to projekt, który powstał w odpowiedzi na </w:t>
      </w:r>
      <w:r w:rsidRPr="002266AC">
        <w:rPr>
          <w:rFonts w:ascii="Arial" w:hAnsi="Arial" w:cs="Arial"/>
          <w:sz w:val="20"/>
          <w:szCs w:val="20"/>
        </w:rPr>
        <w:t xml:space="preserve">wyzwania związane z edukacją zdalną i hybrydową. Ma na celu wspieranie nauczycieli w codziennym wykonywaniu obowiązków zawodowych.  Co ważne, proponowane w ramach programu rozwiązania zostały zaprojektowane w taki sposób, aby mogły być stosowane również </w:t>
      </w:r>
      <w:r w:rsidR="006E768F">
        <w:rPr>
          <w:rFonts w:ascii="Arial" w:hAnsi="Arial" w:cs="Arial"/>
          <w:sz w:val="20"/>
          <w:szCs w:val="20"/>
        </w:rPr>
        <w:t xml:space="preserve">w nauczaniu hybrydowym oraz </w:t>
      </w:r>
      <w:r w:rsidRPr="002266AC">
        <w:rPr>
          <w:rFonts w:ascii="Arial" w:hAnsi="Arial" w:cs="Arial"/>
          <w:sz w:val="20"/>
          <w:szCs w:val="20"/>
        </w:rPr>
        <w:t>po zakończeniu pandemii</w:t>
      </w:r>
      <w:r w:rsidR="006E768F">
        <w:rPr>
          <w:rFonts w:ascii="Arial" w:hAnsi="Arial" w:cs="Arial"/>
          <w:sz w:val="20"/>
          <w:szCs w:val="20"/>
        </w:rPr>
        <w:t>,</w:t>
      </w:r>
      <w:r w:rsidR="00A87985">
        <w:rPr>
          <w:rFonts w:ascii="Arial" w:hAnsi="Arial" w:cs="Arial"/>
          <w:sz w:val="20"/>
          <w:szCs w:val="20"/>
        </w:rPr>
        <w:t xml:space="preserve"> </w:t>
      </w:r>
      <w:r w:rsidR="006E768F">
        <w:rPr>
          <w:rFonts w:ascii="Arial" w:hAnsi="Arial" w:cs="Arial"/>
          <w:sz w:val="20"/>
          <w:szCs w:val="20"/>
        </w:rPr>
        <w:t xml:space="preserve">kiedy </w:t>
      </w:r>
      <w:r w:rsidRPr="002266AC">
        <w:rPr>
          <w:rFonts w:ascii="Arial" w:hAnsi="Arial" w:cs="Arial"/>
          <w:sz w:val="20"/>
          <w:szCs w:val="20"/>
        </w:rPr>
        <w:t xml:space="preserve">nauczanie na dobre powróci do szkół. </w:t>
      </w:r>
    </w:p>
    <w:p w14:paraId="45DBA94E" w14:textId="6747D849" w:rsidR="00AC7645" w:rsidRDefault="00AC7645" w:rsidP="00654B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49719" w14:textId="186EBB42" w:rsidR="002266AC" w:rsidRDefault="002266AC" w:rsidP="00654B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6AC">
        <w:rPr>
          <w:rFonts w:ascii="Arial" w:hAnsi="Arial" w:cs="Arial"/>
          <w:sz w:val="20"/>
          <w:szCs w:val="20"/>
        </w:rPr>
        <w:t>Program wystartował w październiku 2020 roku. Rekrutacja do niego zamknęła się w pierwszych 24 godzinach. Fundacja otrzymała ponad pół tysiąca zgłoszeń i rozszerzyła zakładaną pulę „adresatów” projektu do niemal 600 uczestników. W 2020 roku odbyły się dwa wykłady otwarte z liczbą słuchaczy sięgającą niemal 2 tys. osób oraz dwa spotkania warsztatowe dla 13 grup nauczycieli.</w:t>
      </w:r>
    </w:p>
    <w:p w14:paraId="3DA1837C" w14:textId="77777777" w:rsidR="00654B52" w:rsidRDefault="00654B52" w:rsidP="00654B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FAC5A" w14:textId="2D9A3F62" w:rsidR="002266AC" w:rsidRDefault="00AC7645" w:rsidP="00A879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o programie oraz o zapisach na kolejna edycję (połowa września 2021) dostępne na stronie </w:t>
      </w:r>
      <w:hyperlink r:id="rId8" w:history="1">
        <w:r w:rsidRPr="009300CF">
          <w:rPr>
            <w:rStyle w:val="Hipercze"/>
            <w:rFonts w:ascii="Arial" w:hAnsi="Arial" w:cs="Arial"/>
            <w:sz w:val="20"/>
            <w:szCs w:val="20"/>
          </w:rPr>
          <w:t>www.cybermocnaszkola.pl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1879AF9" w14:textId="148486D6" w:rsidR="00A03E3E" w:rsidRPr="003A004B" w:rsidRDefault="00A03E3E" w:rsidP="00A8798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03E3E" w:rsidRPr="003A004B" w:rsidSect="00AC7645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2724" w14:textId="77777777" w:rsidR="00A85532" w:rsidRDefault="00A85532" w:rsidP="00AC7645">
      <w:pPr>
        <w:spacing w:after="0" w:line="240" w:lineRule="auto"/>
      </w:pPr>
      <w:r>
        <w:separator/>
      </w:r>
    </w:p>
  </w:endnote>
  <w:endnote w:type="continuationSeparator" w:id="0">
    <w:p w14:paraId="7E6B1A45" w14:textId="77777777" w:rsidR="00A85532" w:rsidRDefault="00A85532" w:rsidP="00AC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statePl ExtL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AA3C" w14:textId="77777777" w:rsidR="00A85532" w:rsidRDefault="00A85532" w:rsidP="00AC7645">
      <w:pPr>
        <w:spacing w:after="0" w:line="240" w:lineRule="auto"/>
      </w:pPr>
      <w:r>
        <w:separator/>
      </w:r>
    </w:p>
  </w:footnote>
  <w:footnote w:type="continuationSeparator" w:id="0">
    <w:p w14:paraId="411644C6" w14:textId="77777777" w:rsidR="00A85532" w:rsidRDefault="00A85532" w:rsidP="00AC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E371" w14:textId="653D8B49" w:rsidR="00AC7645" w:rsidRDefault="00AC7645" w:rsidP="00AC7645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0515568D" wp14:editId="2B8B35FE">
          <wp:extent cx="7578851" cy="1422400"/>
          <wp:effectExtent l="0" t="0" r="3175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98" cy="142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44C5"/>
    <w:multiLevelType w:val="hybridMultilevel"/>
    <w:tmpl w:val="F982AB1C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D"/>
    <w:rsid w:val="00102B2E"/>
    <w:rsid w:val="00153525"/>
    <w:rsid w:val="001D4D0A"/>
    <w:rsid w:val="001E4FC1"/>
    <w:rsid w:val="002266AC"/>
    <w:rsid w:val="002512FD"/>
    <w:rsid w:val="003229DC"/>
    <w:rsid w:val="003A004B"/>
    <w:rsid w:val="003F7DCC"/>
    <w:rsid w:val="00432FBC"/>
    <w:rsid w:val="004438C4"/>
    <w:rsid w:val="00507D6D"/>
    <w:rsid w:val="00531368"/>
    <w:rsid w:val="00536CAF"/>
    <w:rsid w:val="00594CF5"/>
    <w:rsid w:val="00654B52"/>
    <w:rsid w:val="00664B0B"/>
    <w:rsid w:val="006E768F"/>
    <w:rsid w:val="006F7310"/>
    <w:rsid w:val="00724C32"/>
    <w:rsid w:val="007250C2"/>
    <w:rsid w:val="00833ED3"/>
    <w:rsid w:val="00845FD5"/>
    <w:rsid w:val="008B0E9A"/>
    <w:rsid w:val="009A76B6"/>
    <w:rsid w:val="009C43C9"/>
    <w:rsid w:val="009D3DFB"/>
    <w:rsid w:val="00A03E3E"/>
    <w:rsid w:val="00A85532"/>
    <w:rsid w:val="00A87985"/>
    <w:rsid w:val="00AC7645"/>
    <w:rsid w:val="00B61081"/>
    <w:rsid w:val="00BB2169"/>
    <w:rsid w:val="00C359FD"/>
    <w:rsid w:val="00CF27A7"/>
    <w:rsid w:val="00DF69B7"/>
    <w:rsid w:val="00EE2542"/>
    <w:rsid w:val="00F26F9D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72D2"/>
  <w15:chartTrackingRefBased/>
  <w15:docId w15:val="{47F5BBAD-FE92-4B16-98FD-85EA0D1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1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169"/>
    <w:rPr>
      <w:color w:val="605E5C"/>
      <w:shd w:val="clear" w:color="auto" w:fill="E1DFDD"/>
    </w:rPr>
  </w:style>
  <w:style w:type="paragraph" w:customStyle="1" w:styleId="Default">
    <w:name w:val="Default"/>
    <w:rsid w:val="002266AC"/>
    <w:pPr>
      <w:autoSpaceDE w:val="0"/>
      <w:autoSpaceDN w:val="0"/>
      <w:adjustRightInd w:val="0"/>
      <w:spacing w:after="0" w:line="240" w:lineRule="auto"/>
    </w:pPr>
    <w:rPr>
      <w:rFonts w:ascii="InterstatePl ExtLt" w:hAnsi="InterstatePl ExtLt" w:cs="InterstatePl ExtLt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2266A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266AC"/>
    <w:rPr>
      <w:rFonts w:cs="InterstatePl ExtLt"/>
      <w:color w:val="56575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45"/>
  </w:style>
  <w:style w:type="paragraph" w:styleId="Stopka">
    <w:name w:val="footer"/>
    <w:basedOn w:val="Normalny"/>
    <w:link w:val="StopkaZnak"/>
    <w:uiPriority w:val="99"/>
    <w:unhideWhenUsed/>
    <w:rsid w:val="00AC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45"/>
  </w:style>
  <w:style w:type="paragraph" w:styleId="Tekstdymka">
    <w:name w:val="Balloon Text"/>
    <w:basedOn w:val="Normalny"/>
    <w:link w:val="TekstdymkaZnak"/>
    <w:uiPriority w:val="99"/>
    <w:semiHidden/>
    <w:unhideWhenUsed/>
    <w:rsid w:val="006E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0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mocnaszko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bermocna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Olejnicka</dc:creator>
  <cp:keywords/>
  <dc:description/>
  <cp:lastModifiedBy>Daniel Wróbel</cp:lastModifiedBy>
  <cp:revision>2</cp:revision>
  <dcterms:created xsi:type="dcterms:W3CDTF">2021-09-13T11:40:00Z</dcterms:created>
  <dcterms:modified xsi:type="dcterms:W3CDTF">2021-09-13T11:40:00Z</dcterms:modified>
</cp:coreProperties>
</file>