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A" w:rsidRPr="00F94AE3" w:rsidRDefault="003025AA" w:rsidP="00F94AE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031DD" w:rsidRPr="006E18C5" w:rsidRDefault="00891309" w:rsidP="008031DD">
      <w:pPr>
        <w:spacing w:after="0" w:line="360" w:lineRule="auto"/>
        <w:ind w:left="68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Szczecin, 08.09.2020</w:t>
      </w:r>
    </w:p>
    <w:p w:rsidR="008031DD" w:rsidRDefault="008031DD" w:rsidP="008031DD">
      <w:pPr>
        <w:spacing w:after="0" w:line="360" w:lineRule="auto"/>
        <w:ind w:left="4820" w:firstLine="708"/>
        <w:rPr>
          <w:rFonts w:asciiTheme="majorHAnsi" w:hAnsiTheme="majorHAnsi" w:cstheme="majorHAnsi"/>
          <w:b/>
        </w:rPr>
      </w:pPr>
    </w:p>
    <w:p w:rsidR="008031DD" w:rsidRPr="00937901" w:rsidRDefault="008031DD" w:rsidP="008031DD">
      <w:pPr>
        <w:spacing w:after="0" w:line="360" w:lineRule="auto"/>
        <w:ind w:left="4820" w:firstLine="708"/>
        <w:rPr>
          <w:rFonts w:asciiTheme="majorHAnsi" w:hAnsiTheme="majorHAnsi" w:cstheme="majorHAnsi"/>
          <w:b/>
          <w:sz w:val="24"/>
          <w:szCs w:val="24"/>
        </w:rPr>
      </w:pPr>
      <w:r w:rsidRPr="00937901">
        <w:rPr>
          <w:rFonts w:asciiTheme="majorHAnsi" w:hAnsiTheme="majorHAnsi" w:cstheme="majorHAnsi"/>
          <w:b/>
          <w:sz w:val="24"/>
          <w:szCs w:val="24"/>
        </w:rPr>
        <w:t>Dyrektor</w:t>
      </w:r>
      <w:r w:rsidR="007027DC" w:rsidRPr="00937901">
        <w:rPr>
          <w:rFonts w:asciiTheme="majorHAnsi" w:hAnsiTheme="majorHAnsi" w:cstheme="majorHAnsi"/>
          <w:b/>
          <w:sz w:val="24"/>
          <w:szCs w:val="24"/>
        </w:rPr>
        <w:t xml:space="preserve"> oraz Grono Pedagogiczne </w:t>
      </w:r>
    </w:p>
    <w:p w:rsidR="008031DD" w:rsidRPr="00937901" w:rsidRDefault="008031DD" w:rsidP="008031DD">
      <w:pPr>
        <w:spacing w:after="0" w:line="360" w:lineRule="auto"/>
        <w:ind w:left="4820" w:firstLine="708"/>
        <w:rPr>
          <w:rFonts w:asciiTheme="majorHAnsi" w:hAnsiTheme="majorHAnsi" w:cstheme="majorHAnsi"/>
          <w:b/>
          <w:sz w:val="24"/>
          <w:szCs w:val="24"/>
        </w:rPr>
      </w:pPr>
      <w:r w:rsidRPr="00937901">
        <w:rPr>
          <w:rFonts w:asciiTheme="majorHAnsi" w:hAnsiTheme="majorHAnsi" w:cstheme="majorHAnsi"/>
          <w:b/>
          <w:sz w:val="24"/>
          <w:szCs w:val="24"/>
        </w:rPr>
        <w:t xml:space="preserve">Szkoły Podstawowej </w:t>
      </w:r>
    </w:p>
    <w:p w:rsidR="008031DD" w:rsidRPr="00937901" w:rsidRDefault="008031DD" w:rsidP="008031DD">
      <w:pPr>
        <w:spacing w:after="0" w:line="360" w:lineRule="auto"/>
        <w:ind w:left="4820" w:firstLine="708"/>
        <w:rPr>
          <w:rFonts w:asciiTheme="majorHAnsi" w:hAnsiTheme="majorHAnsi" w:cstheme="majorHAnsi"/>
          <w:b/>
          <w:sz w:val="24"/>
          <w:szCs w:val="24"/>
        </w:rPr>
      </w:pPr>
      <w:r w:rsidRPr="00937901">
        <w:rPr>
          <w:rFonts w:asciiTheme="majorHAnsi" w:hAnsiTheme="majorHAnsi" w:cstheme="majorHAnsi"/>
          <w:b/>
          <w:sz w:val="24"/>
          <w:szCs w:val="24"/>
        </w:rPr>
        <w:t>w Szczecinie</w:t>
      </w:r>
    </w:p>
    <w:p w:rsidR="00937901" w:rsidRPr="00937901" w:rsidRDefault="00937901" w:rsidP="00E13618">
      <w:pPr>
        <w:spacing w:after="0" w:line="36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E13618" w:rsidRPr="00937901" w:rsidRDefault="00E13618" w:rsidP="001E10E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Informacja o spotkaniu kierowana dla rodziców i grona pedagogicznego na temat:</w:t>
      </w:r>
    </w:p>
    <w:p w:rsidR="00937901" w:rsidRPr="00937901" w:rsidRDefault="00E13618" w:rsidP="001E10E1">
      <w:pPr>
        <w:spacing w:after="48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profilaktyki wad wzroku w szkołach podstawowych, w których okulistycznie przebadano dzieci z klas drugich w pro</w:t>
      </w:r>
      <w:r w:rsidR="001574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gramie </w:t>
      </w:r>
      <w:r w:rsidRPr="00937901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</w:rPr>
        <w:t xml:space="preserve">Wykrywanie wad i schorzeń narządu wzroku </w:t>
      </w:r>
      <w:r w:rsidR="001E10E1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</w:rPr>
        <w:br/>
      </w:r>
      <w:r w:rsidRPr="00937901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</w:rPr>
        <w:t>wśród uczniów klas II szkół podstawowych</w:t>
      </w:r>
      <w:r w:rsidR="001E10E1">
        <w:rPr>
          <w:rFonts w:asciiTheme="majorHAnsi" w:eastAsia="Times New Roman" w:hAnsiTheme="majorHAnsi" w:cstheme="majorHAnsi"/>
          <w:b/>
          <w:bCs/>
          <w:i/>
          <w:color w:val="000000"/>
          <w:sz w:val="24"/>
          <w:szCs w:val="24"/>
        </w:rPr>
        <w:t>,</w:t>
      </w:r>
      <w:r w:rsidRPr="0093790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="001E10E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program</w:t>
      </w:r>
      <w:r w:rsidRPr="0093790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proofErr w:type="spellStart"/>
      <w:r w:rsidR="001E10E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polityki</w:t>
      </w:r>
      <w:proofErr w:type="spellEnd"/>
      <w:r w:rsidRPr="0093790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="001E10E1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zdrowotnej </w:t>
      </w:r>
      <w:r w:rsidRPr="001574E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Gminy Miasta Szczecin </w:t>
      </w:r>
      <w:r w:rsidR="001E10E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na lata </w:t>
      </w:r>
      <w:r w:rsidRPr="001574E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2017-2020</w:t>
      </w:r>
    </w:p>
    <w:p w:rsidR="007027DC" w:rsidRPr="00937901" w:rsidRDefault="007027DC" w:rsidP="007027DC">
      <w:pPr>
        <w:spacing w:after="120" w:line="360" w:lineRule="auto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>Zapraszamy serdecznie na drugie spotkanie z cyklu „</w:t>
      </w:r>
      <w:r w:rsidRPr="009379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Wykrywanie wad i schorzeń narządu wzroku wśród uczniów klas II szkół podstawowych”</w:t>
      </w:r>
      <w:r w:rsid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które odbędzie się </w:t>
      </w: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formie webinarium </w:t>
      </w: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3 października</w:t>
      </w:r>
      <w:r w:rsidR="0093790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 2020</w:t>
      </w:r>
      <w:r w:rsidRPr="00937901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(sobota),</w:t>
      </w:r>
      <w:r w:rsidR="00E13618"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 o godz.</w:t>
      </w: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11.00</w:t>
      </w:r>
      <w:r w:rsidRPr="009379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pod tytułem: „</w:t>
      </w: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Leczenie wad wzroku </w:t>
      </w:r>
      <w:r w:rsid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br/>
      </w: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i profilaktyka krótkowzroczności u dzieci – zadbaj o wzrok Twojego dziecka”.</w:t>
      </w:r>
    </w:p>
    <w:p w:rsidR="007027DC" w:rsidRPr="00937901" w:rsidRDefault="00E13618" w:rsidP="007027DC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>Prelegentami</w:t>
      </w:r>
      <w:r w:rsidR="007027DC"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webinarium będą specjaliści z dziedziny leczenia wad wzroku, dietetyki, aktywności fizycznej</w:t>
      </w:r>
      <w:r w:rsidR="0089130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7027DC"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>oraz promowania zachowań prozdrowotnych i poradnictwa rodzinnego.</w:t>
      </w:r>
    </w:p>
    <w:p w:rsidR="001574EE" w:rsidRDefault="007027DC" w:rsidP="001574EE">
      <w:pPr>
        <w:spacing w:after="120" w:line="360" w:lineRule="auto"/>
        <w:ind w:firstLine="6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Udział w spotkaniu jest bezpłatny, a liczba uczestników nieograniczona. </w:t>
      </w:r>
      <w:r w:rsidRPr="009379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W czasie webinarium będzie</w:t>
      </w: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możliwość zadawania pytań prelegentom w czasie rzeczywistym. </w:t>
      </w:r>
      <w:r w:rsidRPr="00937901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Przewidywany czas spotkania ok. 60-90 min. </w:t>
      </w:r>
    </w:p>
    <w:p w:rsidR="007F0C6C" w:rsidRPr="00D903D3" w:rsidRDefault="007027DC" w:rsidP="00D903D3">
      <w:pPr>
        <w:spacing w:after="0" w:line="360" w:lineRule="auto"/>
        <w:ind w:firstLine="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celu rejestracji </w:t>
      </w:r>
      <w:r w:rsidR="00CA52F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 udziału </w:t>
      </w:r>
      <w:r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 spotkaniu należy </w:t>
      </w:r>
      <w:r w:rsidR="00B914A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wejść na stronę internetową </w:t>
      </w:r>
      <w:r w:rsidR="00B914A7">
        <w:rPr>
          <w:rFonts w:asciiTheme="majorHAnsi" w:eastAsia="Calibri" w:hAnsiTheme="majorHAnsi" w:cstheme="majorHAnsi"/>
          <w:sz w:val="24"/>
          <w:szCs w:val="24"/>
        </w:rPr>
        <w:t>Samodzielnego Publicznego</w:t>
      </w:r>
      <w:r w:rsidR="00B914A7" w:rsidRPr="00937901">
        <w:rPr>
          <w:rFonts w:asciiTheme="majorHAnsi" w:eastAsia="Calibri" w:hAnsiTheme="majorHAnsi" w:cstheme="majorHAnsi"/>
          <w:sz w:val="24"/>
          <w:szCs w:val="24"/>
        </w:rPr>
        <w:t xml:space="preserve"> Szpital</w:t>
      </w:r>
      <w:r w:rsidR="00B914A7">
        <w:rPr>
          <w:rFonts w:asciiTheme="majorHAnsi" w:eastAsia="Calibri" w:hAnsiTheme="majorHAnsi" w:cstheme="majorHAnsi"/>
          <w:sz w:val="24"/>
          <w:szCs w:val="24"/>
        </w:rPr>
        <w:t>a Klinicznego</w:t>
      </w:r>
      <w:r w:rsidR="00B914A7" w:rsidRPr="00937901">
        <w:rPr>
          <w:rFonts w:asciiTheme="majorHAnsi" w:eastAsia="Calibri" w:hAnsiTheme="majorHAnsi" w:cstheme="majorHAnsi"/>
          <w:sz w:val="24"/>
          <w:szCs w:val="24"/>
        </w:rPr>
        <w:t xml:space="preserve"> Nr 2 PUM w Szczecinie</w:t>
      </w:r>
      <w:r w:rsidR="00B914A7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CA52F0" w:rsidRPr="00CA52F0">
        <w:rPr>
          <w:rFonts w:asciiTheme="majorHAnsi" w:eastAsia="Calibri" w:hAnsiTheme="majorHAnsi" w:cstheme="majorHAnsi"/>
          <w:sz w:val="24"/>
          <w:szCs w:val="24"/>
        </w:rPr>
        <w:t>www.spsk2-szczecin.pl</w:t>
      </w:r>
      <w:r w:rsidR="00CA52F0">
        <w:rPr>
          <w:rFonts w:asciiTheme="majorHAnsi" w:eastAsia="Calibri" w:hAnsiTheme="majorHAnsi" w:cstheme="majorHAnsi"/>
          <w:sz w:val="24"/>
          <w:szCs w:val="24"/>
        </w:rPr>
        <w:t>. Sp</w:t>
      </w:r>
      <w:r w:rsidR="00B914A7">
        <w:rPr>
          <w:rFonts w:asciiTheme="majorHAnsi" w:eastAsia="Calibri" w:hAnsiTheme="majorHAnsi" w:cstheme="majorHAnsi"/>
          <w:sz w:val="24"/>
          <w:szCs w:val="24"/>
        </w:rPr>
        <w:t xml:space="preserve">ośród ruchomych, przesuwających się bannerów na stronie głównej wybrać baner z informacją o webinarium: </w:t>
      </w:r>
      <w:r w:rsidR="00FD0ADA" w:rsidRPr="00740ADC">
        <w:rPr>
          <w:rFonts w:ascii="Calibri" w:eastAsia="Calibri" w:hAnsi="Calibri" w:cs="Calibri"/>
          <w:b/>
          <w:sz w:val="24"/>
          <w:szCs w:val="24"/>
        </w:rPr>
        <w:t xml:space="preserve">Webinarium okulistyczne - </w:t>
      </w:r>
      <w:r w:rsidR="00FD0ADA" w:rsidRPr="00740A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Zadbaj o wzrok dziecka!</w:t>
      </w:r>
      <w:r w:rsidR="0089130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574EE" w:rsidRPr="001574E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Podany tam aktywny przycisk przekieruje do </w:t>
      </w:r>
      <w:r w:rsidR="00D903D3">
        <w:rPr>
          <w:rFonts w:ascii="Calibri" w:eastAsia="Times New Roman" w:hAnsi="Calibri" w:cs="Calibri"/>
          <w:bCs/>
          <w:color w:val="000000"/>
          <w:sz w:val="24"/>
          <w:szCs w:val="24"/>
        </w:rPr>
        <w:t>wypełnienia formularza zgłoszeniowego</w:t>
      </w:r>
      <w:r w:rsidR="00CA52F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="00FD0AD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Szczegółowe informacje </w:t>
      </w:r>
      <w:r w:rsidR="00D903D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dotyczące udziału w webinarium </w:t>
      </w:r>
      <w:r w:rsidR="00FD0ADA">
        <w:rPr>
          <w:rFonts w:ascii="Calibri" w:eastAsia="Times New Roman" w:hAnsi="Calibri" w:cs="Calibri"/>
          <w:bCs/>
          <w:color w:val="000000"/>
          <w:sz w:val="24"/>
          <w:szCs w:val="24"/>
        </w:rPr>
        <w:t>podane są we wskazanym wyżej banerze.</w:t>
      </w:r>
    </w:p>
    <w:p w:rsidR="00CA52F0" w:rsidRDefault="00CA52F0" w:rsidP="00937901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937901" w:rsidRPr="00937901" w:rsidRDefault="00CA52F0" w:rsidP="0093790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Rejestracja poprzez formularz zgłoszeniowy nie jest obowiązkowa, ale warto - p</w:t>
      </w:r>
      <w:r w:rsidR="00E13618" w:rsidRPr="00937901">
        <w:rPr>
          <w:rFonts w:asciiTheme="majorHAnsi" w:eastAsia="Times New Roman" w:hAnsiTheme="majorHAnsi" w:cstheme="majorHAnsi"/>
          <w:sz w:val="24"/>
          <w:szCs w:val="24"/>
        </w:rPr>
        <w:t>ierwszym 10 osobom, które zarejestrują się jako uczestnicy</w:t>
      </w:r>
      <w:r w:rsidR="00D903D3">
        <w:rPr>
          <w:rFonts w:asciiTheme="majorHAnsi" w:eastAsia="Times New Roman" w:hAnsiTheme="majorHAnsi" w:cstheme="majorHAnsi"/>
          <w:sz w:val="24"/>
          <w:szCs w:val="24"/>
        </w:rPr>
        <w:t>,</w:t>
      </w:r>
      <w:r w:rsidR="007027DC" w:rsidRPr="00937901">
        <w:rPr>
          <w:rFonts w:asciiTheme="majorHAnsi" w:eastAsia="Times New Roman" w:hAnsiTheme="majorHAnsi" w:cstheme="majorHAnsi"/>
          <w:sz w:val="24"/>
          <w:szCs w:val="24"/>
        </w:rPr>
        <w:t xml:space="preserve"> zostaną przyznane atrakcyjne nagrody</w:t>
      </w:r>
      <w:r w:rsidR="007027DC"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>.  </w:t>
      </w:r>
    </w:p>
    <w:p w:rsidR="00937901" w:rsidRPr="00937901" w:rsidRDefault="00937901" w:rsidP="00E13618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37901" w:rsidRPr="00937901" w:rsidRDefault="008D5147" w:rsidP="00E13618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37901">
        <w:rPr>
          <w:rFonts w:asciiTheme="majorHAnsi" w:hAnsiTheme="majorHAnsi" w:cstheme="majorHAnsi"/>
          <w:b/>
          <w:sz w:val="24"/>
          <w:szCs w:val="24"/>
        </w:rPr>
        <w:t>PROGRAM</w:t>
      </w:r>
      <w:r w:rsidR="007F0C6C">
        <w:rPr>
          <w:rFonts w:asciiTheme="majorHAnsi" w:hAnsiTheme="majorHAnsi" w:cstheme="majorHAnsi"/>
          <w:b/>
          <w:sz w:val="24"/>
          <w:szCs w:val="24"/>
        </w:rPr>
        <w:t xml:space="preserve"> WEBINARIUM</w:t>
      </w:r>
    </w:p>
    <w:p w:rsidR="007027DC" w:rsidRPr="00937901" w:rsidRDefault="007027DC" w:rsidP="00E13618">
      <w:pPr>
        <w:spacing w:after="24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Leczenie wad wzroku i profilaktyka krótkowzroczności u dzieci </w:t>
      </w:r>
      <w:r w:rsidR="00E13618"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br/>
      </w:r>
      <w:r w:rsidR="008D606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– zadbaj o wzrok</w:t>
      </w:r>
      <w:bookmarkStart w:id="0" w:name="_GoBack"/>
      <w:bookmarkEnd w:id="0"/>
      <w:r w:rsidRPr="009379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dziecka</w:t>
      </w:r>
    </w:p>
    <w:p w:rsidR="008D5147" w:rsidRPr="00937901" w:rsidRDefault="008D5147" w:rsidP="004269B7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937901">
        <w:rPr>
          <w:rFonts w:asciiTheme="majorHAnsi" w:hAnsiTheme="majorHAnsi" w:cstheme="majorHAnsi"/>
          <w:i/>
        </w:rPr>
        <w:t xml:space="preserve">Rozpowszechnienie wad refrakcji u dzieci klas II na terenie Szczecina w okresie </w:t>
      </w:r>
      <w:r w:rsidR="004269B7" w:rsidRPr="00937901">
        <w:rPr>
          <w:rFonts w:asciiTheme="majorHAnsi" w:hAnsiTheme="majorHAnsi" w:cstheme="majorHAnsi"/>
          <w:i/>
        </w:rPr>
        <w:br/>
      </w:r>
      <w:r w:rsidRPr="00937901">
        <w:rPr>
          <w:rFonts w:asciiTheme="majorHAnsi" w:hAnsiTheme="majorHAnsi" w:cstheme="majorHAnsi"/>
          <w:i/>
        </w:rPr>
        <w:t>201</w:t>
      </w:r>
      <w:r w:rsidR="004B2C02">
        <w:rPr>
          <w:rFonts w:asciiTheme="majorHAnsi" w:hAnsiTheme="majorHAnsi" w:cstheme="majorHAnsi"/>
          <w:i/>
        </w:rPr>
        <w:t>7</w:t>
      </w:r>
      <w:r w:rsidRPr="00937901">
        <w:rPr>
          <w:rFonts w:asciiTheme="majorHAnsi" w:hAnsiTheme="majorHAnsi" w:cstheme="majorHAnsi"/>
          <w:i/>
        </w:rPr>
        <w:t xml:space="preserve">-2020. </w:t>
      </w:r>
      <w:r w:rsidR="00E47143" w:rsidRPr="00937901">
        <w:rPr>
          <w:rFonts w:asciiTheme="majorHAnsi" w:hAnsiTheme="majorHAnsi" w:cstheme="majorHAnsi"/>
          <w:i/>
        </w:rPr>
        <w:t>W</w:t>
      </w:r>
      <w:r w:rsidRPr="00937901">
        <w:rPr>
          <w:rFonts w:asciiTheme="majorHAnsi" w:hAnsiTheme="majorHAnsi" w:cstheme="majorHAnsi"/>
          <w:i/>
        </w:rPr>
        <w:t>ad</w:t>
      </w:r>
      <w:r w:rsidR="00E47143" w:rsidRPr="00937901">
        <w:rPr>
          <w:rFonts w:asciiTheme="majorHAnsi" w:hAnsiTheme="majorHAnsi" w:cstheme="majorHAnsi"/>
          <w:i/>
        </w:rPr>
        <w:t>y</w:t>
      </w:r>
      <w:r w:rsidRPr="00937901">
        <w:rPr>
          <w:rFonts w:asciiTheme="majorHAnsi" w:hAnsiTheme="majorHAnsi" w:cstheme="majorHAnsi"/>
          <w:i/>
        </w:rPr>
        <w:t xml:space="preserve"> wzroku</w:t>
      </w:r>
      <w:r w:rsidR="00E47143" w:rsidRPr="00937901">
        <w:rPr>
          <w:rFonts w:asciiTheme="majorHAnsi" w:hAnsiTheme="majorHAnsi" w:cstheme="majorHAnsi"/>
          <w:i/>
        </w:rPr>
        <w:t xml:space="preserve"> – objawy i profilaktyka</w:t>
      </w:r>
    </w:p>
    <w:p w:rsidR="008D5147" w:rsidRPr="00937901" w:rsidRDefault="008D5147" w:rsidP="007F0C6C">
      <w:pPr>
        <w:spacing w:after="120" w:line="360" w:lineRule="auto"/>
        <w:ind w:firstLine="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hAnsiTheme="majorHAnsi" w:cstheme="majorHAnsi"/>
          <w:sz w:val="24"/>
          <w:szCs w:val="24"/>
        </w:rPr>
        <w:t>dr. hab. n. med. Monika Modrzejewska, prof. PUM - koordynator projektu, II Klinika Okulistyki</w:t>
      </w:r>
      <w:r w:rsidR="004269B7" w:rsidRPr="00937901">
        <w:rPr>
          <w:rFonts w:asciiTheme="majorHAnsi" w:hAnsiTheme="majorHAnsi" w:cstheme="majorHAnsi"/>
          <w:sz w:val="24"/>
          <w:szCs w:val="24"/>
        </w:rPr>
        <w:t>,</w:t>
      </w:r>
      <w:r w:rsidR="004220AC">
        <w:rPr>
          <w:rFonts w:asciiTheme="majorHAnsi" w:hAnsiTheme="majorHAnsi" w:cstheme="majorHAnsi"/>
          <w:sz w:val="24"/>
          <w:szCs w:val="24"/>
        </w:rPr>
        <w:t xml:space="preserve"> </w:t>
      </w:r>
      <w:r w:rsidRPr="00937901">
        <w:rPr>
          <w:rFonts w:asciiTheme="majorHAnsi" w:eastAsia="Calibri" w:hAnsiTheme="majorHAnsi" w:cstheme="majorHAnsi"/>
          <w:sz w:val="24"/>
          <w:szCs w:val="24"/>
        </w:rPr>
        <w:t>Samodzielny Publiczny Szpital Kliniczny Nr 2 PUM w Szczecinie</w:t>
      </w:r>
    </w:p>
    <w:p w:rsidR="008D5147" w:rsidRPr="00937901" w:rsidRDefault="004269B7" w:rsidP="004269B7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i/>
        </w:rPr>
      </w:pPr>
      <w:r w:rsidRPr="00937901">
        <w:rPr>
          <w:rFonts w:asciiTheme="majorHAnsi" w:hAnsiTheme="majorHAnsi" w:cstheme="majorHAnsi"/>
          <w:i/>
        </w:rPr>
        <w:t>Leczenie krótkowzroczności</w:t>
      </w:r>
    </w:p>
    <w:p w:rsidR="00E60DF6" w:rsidRPr="00937901" w:rsidRDefault="008D5147" w:rsidP="007F0C6C">
      <w:pPr>
        <w:spacing w:after="120" w:line="360" w:lineRule="auto"/>
        <w:ind w:firstLine="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1309">
        <w:rPr>
          <w:rFonts w:asciiTheme="majorHAnsi" w:hAnsiTheme="majorHAnsi" w:cstheme="majorHAnsi"/>
          <w:sz w:val="24"/>
          <w:szCs w:val="24"/>
          <w:lang w:val="en-US"/>
        </w:rPr>
        <w:t xml:space="preserve">prof. dr hab. n. med. </w:t>
      </w:r>
      <w:r w:rsidRPr="00937901">
        <w:rPr>
          <w:rFonts w:asciiTheme="majorHAnsi" w:hAnsiTheme="majorHAnsi" w:cstheme="majorHAnsi"/>
          <w:sz w:val="24"/>
          <w:szCs w:val="24"/>
        </w:rPr>
        <w:t>Wojciech Lubiński</w:t>
      </w:r>
      <w:r w:rsidR="004269B7" w:rsidRPr="00937901">
        <w:rPr>
          <w:rFonts w:asciiTheme="majorHAnsi" w:hAnsiTheme="majorHAnsi" w:cstheme="majorHAnsi"/>
          <w:i/>
          <w:sz w:val="24"/>
          <w:szCs w:val="24"/>
        </w:rPr>
        <w:t xml:space="preserve"> -</w:t>
      </w:r>
      <w:r w:rsidRPr="00937901">
        <w:rPr>
          <w:rFonts w:asciiTheme="majorHAnsi" w:hAnsiTheme="majorHAnsi" w:cstheme="majorHAnsi"/>
          <w:sz w:val="24"/>
          <w:szCs w:val="24"/>
        </w:rPr>
        <w:t xml:space="preserve"> lekarz kierujący II Kliniką Okulistyki</w:t>
      </w:r>
      <w:r w:rsidR="00E60DF6" w:rsidRPr="00937901">
        <w:rPr>
          <w:rFonts w:asciiTheme="majorHAnsi" w:hAnsiTheme="majorHAnsi" w:cstheme="majorHAnsi"/>
          <w:sz w:val="24"/>
          <w:szCs w:val="24"/>
        </w:rPr>
        <w:t>,</w:t>
      </w:r>
      <w:r w:rsidR="004220AC">
        <w:rPr>
          <w:rFonts w:asciiTheme="majorHAnsi" w:hAnsiTheme="majorHAnsi" w:cstheme="majorHAnsi"/>
          <w:sz w:val="24"/>
          <w:szCs w:val="24"/>
        </w:rPr>
        <w:t xml:space="preserve"> </w:t>
      </w:r>
      <w:r w:rsidR="004269B7" w:rsidRPr="00937901">
        <w:rPr>
          <w:rFonts w:asciiTheme="majorHAnsi" w:eastAsia="Calibri" w:hAnsiTheme="majorHAnsi" w:cstheme="majorHAnsi"/>
          <w:sz w:val="24"/>
          <w:szCs w:val="24"/>
        </w:rPr>
        <w:t>Samodzielny Publiczny Szpital Kliniczny Nr 2 PUM w Szczecinie</w:t>
      </w:r>
    </w:p>
    <w:p w:rsidR="004269B7" w:rsidRPr="00937901" w:rsidRDefault="004269B7" w:rsidP="004269B7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i/>
        </w:rPr>
      </w:pPr>
      <w:r w:rsidRPr="00937901">
        <w:rPr>
          <w:rFonts w:asciiTheme="majorHAnsi" w:hAnsiTheme="majorHAnsi" w:cstheme="majorHAnsi"/>
          <w:i/>
        </w:rPr>
        <w:t>Miej oko na to co jesz</w:t>
      </w:r>
    </w:p>
    <w:p w:rsidR="008D5147" w:rsidRPr="00937901" w:rsidRDefault="008D5147" w:rsidP="007F0C6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937901">
        <w:rPr>
          <w:rFonts w:asciiTheme="majorHAnsi" w:hAnsiTheme="majorHAnsi" w:cstheme="majorHAnsi"/>
          <w:sz w:val="24"/>
          <w:szCs w:val="24"/>
        </w:rPr>
        <w:t xml:space="preserve">dr </w:t>
      </w:r>
      <w:r w:rsidR="00AA5651">
        <w:rPr>
          <w:rFonts w:asciiTheme="majorHAnsi" w:hAnsiTheme="majorHAnsi" w:cstheme="majorHAnsi"/>
          <w:sz w:val="24"/>
          <w:szCs w:val="24"/>
        </w:rPr>
        <w:t xml:space="preserve">hab. </w:t>
      </w:r>
      <w:r w:rsidRPr="00937901">
        <w:rPr>
          <w:rFonts w:asciiTheme="majorHAnsi" w:hAnsiTheme="majorHAnsi" w:cstheme="majorHAnsi"/>
          <w:sz w:val="24"/>
          <w:szCs w:val="24"/>
        </w:rPr>
        <w:t>n</w:t>
      </w:r>
      <w:r w:rsidR="004269B7" w:rsidRPr="00937901">
        <w:rPr>
          <w:rFonts w:asciiTheme="majorHAnsi" w:hAnsiTheme="majorHAnsi" w:cstheme="majorHAnsi"/>
          <w:sz w:val="24"/>
          <w:szCs w:val="24"/>
        </w:rPr>
        <w:t>.</w:t>
      </w:r>
      <w:r w:rsidRPr="00937901">
        <w:rPr>
          <w:rFonts w:asciiTheme="majorHAnsi" w:hAnsiTheme="majorHAnsi" w:cstheme="majorHAnsi"/>
          <w:sz w:val="24"/>
          <w:szCs w:val="24"/>
        </w:rPr>
        <w:t xml:space="preserve"> med. Karolina Skonieczna-Żydecka</w:t>
      </w:r>
      <w:r w:rsidR="004269B7" w:rsidRPr="00937901">
        <w:rPr>
          <w:rFonts w:asciiTheme="majorHAnsi" w:hAnsiTheme="majorHAnsi" w:cstheme="majorHAnsi"/>
          <w:sz w:val="24"/>
          <w:szCs w:val="24"/>
        </w:rPr>
        <w:t>,</w:t>
      </w:r>
      <w:r w:rsidRPr="00937901">
        <w:rPr>
          <w:rFonts w:asciiTheme="majorHAnsi" w:hAnsiTheme="majorHAnsi" w:cstheme="majorHAnsi"/>
          <w:sz w:val="24"/>
          <w:szCs w:val="24"/>
        </w:rPr>
        <w:t xml:space="preserve"> Kated</w:t>
      </w:r>
      <w:r w:rsidR="004269B7" w:rsidRPr="00937901">
        <w:rPr>
          <w:rFonts w:asciiTheme="majorHAnsi" w:hAnsiTheme="majorHAnsi" w:cstheme="majorHAnsi"/>
          <w:sz w:val="24"/>
          <w:szCs w:val="24"/>
        </w:rPr>
        <w:t>ra i Zakład Żywienia Człowieka i</w:t>
      </w:r>
      <w:r w:rsidR="00891309">
        <w:rPr>
          <w:rFonts w:asciiTheme="majorHAnsi" w:hAnsiTheme="majorHAnsi" w:cstheme="majorHAnsi"/>
          <w:sz w:val="24"/>
          <w:szCs w:val="24"/>
        </w:rPr>
        <w:t> </w:t>
      </w:r>
      <w:r w:rsidRPr="00937901">
        <w:rPr>
          <w:rFonts w:asciiTheme="majorHAnsi" w:hAnsiTheme="majorHAnsi" w:cstheme="majorHAnsi"/>
          <w:sz w:val="24"/>
          <w:szCs w:val="24"/>
        </w:rPr>
        <w:t>Metabolomiki, Pomorski Uniwersytet Medyczny</w:t>
      </w:r>
      <w:r w:rsidR="004269B7" w:rsidRPr="00937901">
        <w:rPr>
          <w:rFonts w:asciiTheme="majorHAnsi" w:hAnsiTheme="majorHAnsi" w:cstheme="majorHAnsi"/>
          <w:sz w:val="24"/>
          <w:szCs w:val="24"/>
        </w:rPr>
        <w:t xml:space="preserve"> w</w:t>
      </w:r>
      <w:r w:rsidRPr="00937901">
        <w:rPr>
          <w:rFonts w:asciiTheme="majorHAnsi" w:hAnsiTheme="majorHAnsi" w:cstheme="majorHAnsi"/>
          <w:sz w:val="24"/>
          <w:szCs w:val="24"/>
        </w:rPr>
        <w:t xml:space="preserve"> Szczecin</w:t>
      </w:r>
      <w:r w:rsidR="004269B7" w:rsidRPr="00937901">
        <w:rPr>
          <w:rFonts w:asciiTheme="majorHAnsi" w:hAnsiTheme="majorHAnsi" w:cstheme="majorHAnsi"/>
          <w:sz w:val="24"/>
          <w:szCs w:val="24"/>
        </w:rPr>
        <w:t>ie</w:t>
      </w:r>
    </w:p>
    <w:p w:rsidR="004269B7" w:rsidRPr="00891309" w:rsidRDefault="008D5147" w:rsidP="004269B7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i/>
        </w:rPr>
      </w:pPr>
      <w:r w:rsidRPr="00937901">
        <w:rPr>
          <w:rFonts w:asciiTheme="majorHAnsi" w:hAnsiTheme="majorHAnsi" w:cstheme="majorHAnsi"/>
          <w:i/>
        </w:rPr>
        <w:t>Aktywność fizyczna w profilakt</w:t>
      </w:r>
      <w:r w:rsidR="004269B7" w:rsidRPr="00937901">
        <w:rPr>
          <w:rFonts w:asciiTheme="majorHAnsi" w:hAnsiTheme="majorHAnsi" w:cstheme="majorHAnsi"/>
          <w:i/>
        </w:rPr>
        <w:t>yce krótkowzroczności u dzieci</w:t>
      </w:r>
    </w:p>
    <w:p w:rsidR="008D5147" w:rsidRPr="00891309" w:rsidRDefault="008D5147" w:rsidP="007F0C6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891309">
        <w:rPr>
          <w:rFonts w:asciiTheme="majorHAnsi" w:hAnsiTheme="majorHAnsi" w:cstheme="majorHAnsi"/>
          <w:sz w:val="24"/>
          <w:szCs w:val="24"/>
        </w:rPr>
        <w:t xml:space="preserve">dr hab. n med. </w:t>
      </w:r>
      <w:r w:rsidR="00E47143" w:rsidRPr="00891309">
        <w:rPr>
          <w:rFonts w:asciiTheme="majorHAnsi" w:hAnsiTheme="majorHAnsi" w:cstheme="majorHAnsi"/>
          <w:sz w:val="24"/>
          <w:szCs w:val="24"/>
        </w:rPr>
        <w:t xml:space="preserve">Teresa </w:t>
      </w:r>
      <w:r w:rsidRPr="00891309">
        <w:rPr>
          <w:rFonts w:asciiTheme="majorHAnsi" w:hAnsiTheme="majorHAnsi" w:cstheme="majorHAnsi"/>
          <w:sz w:val="24"/>
          <w:szCs w:val="24"/>
        </w:rPr>
        <w:t xml:space="preserve">Zwierko, </w:t>
      </w:r>
      <w:r w:rsidR="004269B7" w:rsidRPr="00891309">
        <w:rPr>
          <w:rFonts w:asciiTheme="majorHAnsi" w:hAnsiTheme="majorHAnsi" w:cstheme="majorHAnsi"/>
          <w:sz w:val="24"/>
          <w:szCs w:val="24"/>
        </w:rPr>
        <w:t xml:space="preserve">prof. US, </w:t>
      </w:r>
      <w:r w:rsidR="004B2C02" w:rsidRPr="004B2C02">
        <w:rPr>
          <w:rFonts w:asciiTheme="majorHAnsi" w:hAnsiTheme="majorHAnsi" w:cstheme="majorHAnsi"/>
          <w:sz w:val="24"/>
          <w:szCs w:val="24"/>
        </w:rPr>
        <w:t>Instytut Nauk o Kulturze Fizycznej, Laboratorium Kinezjolo</w:t>
      </w:r>
      <w:r w:rsidR="004B2C02">
        <w:rPr>
          <w:rFonts w:asciiTheme="majorHAnsi" w:hAnsiTheme="majorHAnsi" w:cstheme="majorHAnsi"/>
          <w:sz w:val="24"/>
          <w:szCs w:val="24"/>
        </w:rPr>
        <w:t>gii Centrum Badań Strukturalno-</w:t>
      </w:r>
      <w:r w:rsidR="004B2C02" w:rsidRPr="004B2C02">
        <w:rPr>
          <w:rFonts w:asciiTheme="majorHAnsi" w:hAnsiTheme="majorHAnsi" w:cstheme="majorHAnsi"/>
          <w:sz w:val="24"/>
          <w:szCs w:val="24"/>
        </w:rPr>
        <w:t>Funkcjonalnych Człowieka</w:t>
      </w:r>
      <w:r w:rsidR="004269B7" w:rsidRPr="00891309">
        <w:rPr>
          <w:rFonts w:asciiTheme="majorHAnsi" w:hAnsiTheme="majorHAnsi" w:cstheme="majorHAnsi"/>
          <w:sz w:val="24"/>
          <w:szCs w:val="24"/>
        </w:rPr>
        <w:t>, Uniwersytet</w:t>
      </w:r>
      <w:r w:rsidR="00891309">
        <w:rPr>
          <w:rFonts w:asciiTheme="majorHAnsi" w:hAnsiTheme="majorHAnsi" w:cstheme="majorHAnsi"/>
          <w:sz w:val="24"/>
          <w:szCs w:val="24"/>
        </w:rPr>
        <w:t xml:space="preserve"> </w:t>
      </w:r>
      <w:r w:rsidR="004269B7" w:rsidRPr="00891309">
        <w:rPr>
          <w:rFonts w:asciiTheme="majorHAnsi" w:hAnsiTheme="majorHAnsi" w:cstheme="majorHAnsi"/>
          <w:sz w:val="24"/>
          <w:szCs w:val="24"/>
        </w:rPr>
        <w:t>Szczeciński</w:t>
      </w:r>
    </w:p>
    <w:p w:rsidR="004269B7" w:rsidRPr="00937901" w:rsidRDefault="008D5147" w:rsidP="00E60DF6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ajorHAnsi" w:hAnsiTheme="majorHAnsi" w:cstheme="majorHAnsi"/>
          <w:i/>
        </w:rPr>
      </w:pPr>
      <w:r w:rsidRPr="00937901">
        <w:rPr>
          <w:rFonts w:asciiTheme="majorHAnsi" w:hAnsiTheme="majorHAnsi" w:cstheme="majorHAnsi"/>
          <w:i/>
        </w:rPr>
        <w:t>Wady postawy spowodowane wadami wzroku – jak je rozpoznać i korygować</w:t>
      </w:r>
      <w:r w:rsidR="004269B7" w:rsidRPr="00937901">
        <w:rPr>
          <w:rFonts w:asciiTheme="majorHAnsi" w:hAnsiTheme="majorHAnsi" w:cstheme="majorHAnsi"/>
          <w:i/>
        </w:rPr>
        <w:t>?</w:t>
      </w:r>
    </w:p>
    <w:p w:rsidR="008031DD" w:rsidRPr="00937901" w:rsidRDefault="004269B7" w:rsidP="007F0C6C">
      <w:pPr>
        <w:spacing w:after="120" w:line="360" w:lineRule="auto"/>
        <w:rPr>
          <w:rFonts w:asciiTheme="majorHAnsi" w:hAnsiTheme="majorHAnsi" w:cstheme="majorHAnsi"/>
          <w:sz w:val="24"/>
          <w:szCs w:val="24"/>
        </w:rPr>
      </w:pPr>
      <w:r w:rsidRPr="00937901">
        <w:rPr>
          <w:rFonts w:asciiTheme="majorHAnsi" w:hAnsiTheme="majorHAnsi" w:cstheme="majorHAnsi"/>
          <w:sz w:val="24"/>
          <w:szCs w:val="24"/>
        </w:rPr>
        <w:t>d</w:t>
      </w:r>
      <w:r w:rsidR="008D5147" w:rsidRPr="00937901">
        <w:rPr>
          <w:rFonts w:asciiTheme="majorHAnsi" w:hAnsiTheme="majorHAnsi" w:cstheme="majorHAnsi"/>
          <w:sz w:val="24"/>
          <w:szCs w:val="24"/>
        </w:rPr>
        <w:t>r n</w:t>
      </w:r>
      <w:r w:rsidRPr="00937901">
        <w:rPr>
          <w:rFonts w:asciiTheme="majorHAnsi" w:hAnsiTheme="majorHAnsi" w:cstheme="majorHAnsi"/>
          <w:sz w:val="24"/>
          <w:szCs w:val="24"/>
        </w:rPr>
        <w:t>.</w:t>
      </w:r>
      <w:r w:rsidR="008D5147" w:rsidRPr="00937901">
        <w:rPr>
          <w:rFonts w:asciiTheme="majorHAnsi" w:hAnsiTheme="majorHAnsi" w:cstheme="majorHAnsi"/>
          <w:sz w:val="24"/>
          <w:szCs w:val="24"/>
        </w:rPr>
        <w:t xml:space="preserve"> med. Agnieszka Turoń-Skrzypińska</w:t>
      </w:r>
      <w:r w:rsidRPr="00937901">
        <w:rPr>
          <w:rFonts w:asciiTheme="majorHAnsi" w:hAnsiTheme="majorHAnsi" w:cstheme="majorHAnsi"/>
          <w:sz w:val="24"/>
          <w:szCs w:val="24"/>
        </w:rPr>
        <w:t xml:space="preserve">, </w:t>
      </w:r>
      <w:r w:rsidR="008D5147" w:rsidRPr="00937901">
        <w:rPr>
          <w:rFonts w:asciiTheme="majorHAnsi" w:hAnsiTheme="majorHAnsi" w:cstheme="majorHAnsi"/>
          <w:sz w:val="24"/>
          <w:szCs w:val="24"/>
        </w:rPr>
        <w:t xml:space="preserve">Zakład Rehabilitacji Medycznej i Fizjoterapii Klinicznej, </w:t>
      </w:r>
      <w:r w:rsidRPr="00937901">
        <w:rPr>
          <w:rFonts w:asciiTheme="majorHAnsi" w:hAnsiTheme="majorHAnsi" w:cstheme="majorHAnsi"/>
          <w:sz w:val="24"/>
          <w:szCs w:val="24"/>
        </w:rPr>
        <w:t xml:space="preserve">Pomorski Uniwersytet Medyczny w Szczecinie </w:t>
      </w:r>
    </w:p>
    <w:p w:rsidR="00E47143" w:rsidRPr="00937901" w:rsidRDefault="00E47143" w:rsidP="00E47143">
      <w:pPr>
        <w:pStyle w:val="Akapitzlist"/>
        <w:numPr>
          <w:ilvl w:val="0"/>
          <w:numId w:val="4"/>
        </w:numPr>
        <w:spacing w:line="360" w:lineRule="auto"/>
        <w:ind w:firstLine="66"/>
        <w:contextualSpacing w:val="0"/>
        <w:jc w:val="both"/>
        <w:rPr>
          <w:rFonts w:asciiTheme="majorHAnsi" w:hAnsiTheme="majorHAnsi" w:cstheme="majorHAnsi"/>
          <w:i/>
          <w:color w:val="000000"/>
        </w:rPr>
      </w:pPr>
      <w:r w:rsidRPr="00937901">
        <w:rPr>
          <w:rFonts w:asciiTheme="majorHAnsi" w:hAnsiTheme="majorHAnsi" w:cstheme="majorHAnsi"/>
          <w:i/>
          <w:color w:val="000000"/>
        </w:rPr>
        <w:t>Uzależnienie dzieci od technologii - 10 rad na zmianę</w:t>
      </w:r>
    </w:p>
    <w:p w:rsidR="00E47143" w:rsidRPr="00937901" w:rsidRDefault="00E47143" w:rsidP="00E4714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37901">
        <w:rPr>
          <w:rFonts w:asciiTheme="majorHAnsi" w:hAnsiTheme="majorHAnsi" w:cstheme="majorHAnsi"/>
          <w:color w:val="000000"/>
          <w:sz w:val="24"/>
          <w:szCs w:val="24"/>
        </w:rPr>
        <w:t>Iwona King, Life Coach Transformacji i Samorealizacji, Ambasador World Healthy</w:t>
      </w:r>
      <w:r w:rsidR="008913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901">
        <w:rPr>
          <w:rFonts w:asciiTheme="majorHAnsi" w:hAnsiTheme="majorHAnsi" w:cstheme="majorHAnsi"/>
          <w:color w:val="000000"/>
          <w:sz w:val="24"/>
          <w:szCs w:val="24"/>
        </w:rPr>
        <w:t xml:space="preserve">Living Foundation, Europejski cykl konferencji </w:t>
      </w:r>
      <w:r w:rsidRPr="00937901">
        <w:rPr>
          <w:rFonts w:asciiTheme="majorHAnsi" w:hAnsiTheme="majorHAnsi" w:cstheme="majorHAnsi"/>
          <w:i/>
          <w:color w:val="000000"/>
          <w:sz w:val="24"/>
          <w:szCs w:val="24"/>
        </w:rPr>
        <w:t>Żyję świadomie</w:t>
      </w:r>
      <w:r w:rsidRPr="00937901">
        <w:rPr>
          <w:rFonts w:asciiTheme="majorHAnsi" w:hAnsiTheme="majorHAnsi" w:cstheme="majorHAnsi"/>
          <w:color w:val="000000"/>
          <w:sz w:val="24"/>
          <w:szCs w:val="24"/>
        </w:rPr>
        <w:t>, Londyn,  Wielka Brytania</w:t>
      </w:r>
    </w:p>
    <w:p w:rsidR="007F0C6C" w:rsidRDefault="007F0C6C" w:rsidP="00E47143">
      <w:pPr>
        <w:spacing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F0C6C" w:rsidRDefault="007F0C6C" w:rsidP="00E47143">
      <w:pPr>
        <w:spacing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F0C6C" w:rsidRDefault="007F0C6C" w:rsidP="00E47143">
      <w:pPr>
        <w:spacing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027DC" w:rsidRPr="00937901" w:rsidRDefault="00E60DF6" w:rsidP="00E47143">
      <w:pPr>
        <w:spacing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Serdecznie zapraszamy do udziału i prosimy o </w:t>
      </w:r>
      <w:r w:rsidR="00E47143"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>elektroniczne</w:t>
      </w:r>
      <w:r w:rsidR="00DE1CE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937901">
        <w:rPr>
          <w:rFonts w:asciiTheme="majorHAnsi" w:eastAsia="Calibri" w:hAnsiTheme="majorHAnsi" w:cstheme="majorHAnsi"/>
          <w:sz w:val="24"/>
          <w:szCs w:val="24"/>
        </w:rPr>
        <w:t>rozpropagowanie inform</w:t>
      </w:r>
      <w:r w:rsidR="00E47143" w:rsidRPr="00937901">
        <w:rPr>
          <w:rFonts w:asciiTheme="majorHAnsi" w:eastAsia="Calibri" w:hAnsiTheme="majorHAnsi" w:cstheme="majorHAnsi"/>
          <w:sz w:val="24"/>
          <w:szCs w:val="24"/>
        </w:rPr>
        <w:t xml:space="preserve">acji </w:t>
      </w:r>
      <w:r w:rsidR="007F0C6C">
        <w:rPr>
          <w:rFonts w:asciiTheme="majorHAnsi" w:eastAsia="Calibri" w:hAnsiTheme="majorHAnsi" w:cstheme="majorHAnsi"/>
          <w:sz w:val="24"/>
          <w:szCs w:val="24"/>
        </w:rPr>
        <w:br/>
      </w:r>
      <w:r w:rsidR="00E47143" w:rsidRPr="00937901">
        <w:rPr>
          <w:rFonts w:asciiTheme="majorHAnsi" w:eastAsia="Calibri" w:hAnsiTheme="majorHAnsi" w:cstheme="majorHAnsi"/>
          <w:sz w:val="24"/>
          <w:szCs w:val="24"/>
        </w:rPr>
        <w:t xml:space="preserve">o spotkaniu wśród rodziców, </w:t>
      </w:r>
      <w:r w:rsidR="00E47143" w:rsidRPr="0093790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szczególnie rodziców dzieci przebadanych okulistycznie, </w:t>
      </w:r>
      <w:r w:rsidRPr="00937901">
        <w:rPr>
          <w:rFonts w:asciiTheme="majorHAnsi" w:eastAsia="Calibri" w:hAnsiTheme="majorHAnsi" w:cstheme="majorHAnsi"/>
          <w:sz w:val="24"/>
          <w:szCs w:val="24"/>
        </w:rPr>
        <w:t>oraz kadry nauczycielskiej, mającej pod swoją opieką dzieci Państwa szkoły.</w:t>
      </w:r>
    </w:p>
    <w:p w:rsidR="007027DC" w:rsidRPr="00937901" w:rsidRDefault="007027DC" w:rsidP="007027DC">
      <w:pPr>
        <w:spacing w:after="12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Calibri" w:hAnsiTheme="majorHAnsi" w:cstheme="majorHAnsi"/>
          <w:sz w:val="24"/>
          <w:szCs w:val="24"/>
        </w:rPr>
        <w:t>Webinarium organ</w:t>
      </w:r>
      <w:r w:rsidR="001574EE">
        <w:rPr>
          <w:rFonts w:asciiTheme="majorHAnsi" w:eastAsia="Calibri" w:hAnsiTheme="majorHAnsi" w:cstheme="majorHAnsi"/>
          <w:sz w:val="24"/>
          <w:szCs w:val="24"/>
        </w:rPr>
        <w:t>izowane jest w ramach</w:t>
      </w: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 programu polityki zdrowotnej </w:t>
      </w:r>
      <w:r w:rsidR="001574EE">
        <w:rPr>
          <w:rFonts w:asciiTheme="majorHAnsi" w:eastAsia="Calibri" w:hAnsiTheme="majorHAnsi" w:cstheme="majorHAnsi"/>
          <w:sz w:val="24"/>
          <w:szCs w:val="24"/>
        </w:rPr>
        <w:t>G</w:t>
      </w:r>
      <w:r w:rsidR="001574EE" w:rsidRPr="00937901">
        <w:rPr>
          <w:rFonts w:asciiTheme="majorHAnsi" w:eastAsia="Calibri" w:hAnsiTheme="majorHAnsi" w:cstheme="majorHAnsi"/>
          <w:sz w:val="24"/>
          <w:szCs w:val="24"/>
        </w:rPr>
        <w:t>miny Miasta Szczecin</w:t>
      </w:r>
      <w:r w:rsidR="001574EE">
        <w:rPr>
          <w:rFonts w:asciiTheme="majorHAnsi" w:eastAsia="Calibri" w:hAnsiTheme="majorHAnsi" w:cstheme="majorHAnsi"/>
          <w:sz w:val="24"/>
          <w:szCs w:val="24"/>
        </w:rPr>
        <w:t xml:space="preserve"> na lata 2017-2020 </w:t>
      </w:r>
      <w:r w:rsidR="001574EE" w:rsidRPr="0020082E">
        <w:rPr>
          <w:rFonts w:asciiTheme="majorHAnsi" w:eastAsia="Calibri" w:hAnsiTheme="majorHAnsi" w:cstheme="majorHAnsi"/>
          <w:sz w:val="24"/>
          <w:szCs w:val="24"/>
        </w:rPr>
        <w:t>pn. „Wykrywanie wad i schorzeń narządu wzroku wśród uczniów klas II szkół podstawowych”</w:t>
      </w:r>
      <w:r w:rsidRPr="0020082E">
        <w:rPr>
          <w:rFonts w:asciiTheme="majorHAnsi" w:eastAsia="Calibri" w:hAnsiTheme="majorHAnsi" w:cstheme="majorHAnsi"/>
          <w:sz w:val="24"/>
          <w:szCs w:val="24"/>
        </w:rPr>
        <w:t>,</w:t>
      </w: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 który w całości finansowany jest </w:t>
      </w:r>
      <w:r w:rsidR="001574EE">
        <w:rPr>
          <w:rFonts w:asciiTheme="majorHAnsi" w:eastAsia="Calibri" w:hAnsiTheme="majorHAnsi" w:cstheme="majorHAnsi"/>
          <w:sz w:val="24"/>
          <w:szCs w:val="24"/>
        </w:rPr>
        <w:t>ze środków Miasta Szczecin.</w:t>
      </w:r>
    </w:p>
    <w:p w:rsidR="00E60DF6" w:rsidRPr="00937901" w:rsidRDefault="00E60DF6" w:rsidP="00E60DF6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031DD" w:rsidRPr="00937901" w:rsidRDefault="008031DD" w:rsidP="001E10E1">
      <w:pPr>
        <w:spacing w:after="0" w:line="240" w:lineRule="auto"/>
        <w:ind w:left="4111" w:firstLine="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Calibri" w:hAnsiTheme="majorHAnsi" w:cstheme="majorHAnsi"/>
          <w:sz w:val="24"/>
          <w:szCs w:val="24"/>
        </w:rPr>
        <w:t>Z pozdrowieniami,</w:t>
      </w:r>
    </w:p>
    <w:p w:rsidR="001E10E1" w:rsidRDefault="00E27AF8" w:rsidP="001E10E1">
      <w:pPr>
        <w:spacing w:after="0" w:line="240" w:lineRule="auto"/>
        <w:ind w:left="4111" w:firstLine="6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dr hab. n. med. Monika Modrzejewska, prof. PUM, koordynator </w:t>
      </w:r>
      <w:r w:rsidR="001E10E1">
        <w:rPr>
          <w:rFonts w:asciiTheme="majorHAnsi" w:eastAsia="Calibri" w:hAnsiTheme="majorHAnsi" w:cstheme="majorHAnsi"/>
          <w:sz w:val="24"/>
          <w:szCs w:val="24"/>
        </w:rPr>
        <w:t>i</w:t>
      </w:r>
      <w:r w:rsidR="008031DD" w:rsidRPr="00937901">
        <w:rPr>
          <w:rFonts w:asciiTheme="majorHAnsi" w:eastAsia="Calibri" w:hAnsiTheme="majorHAnsi" w:cstheme="majorHAnsi"/>
          <w:sz w:val="24"/>
          <w:szCs w:val="24"/>
        </w:rPr>
        <w:t xml:space="preserve"> realizator</w:t>
      </w: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 programu</w:t>
      </w:r>
    </w:p>
    <w:p w:rsidR="008031DD" w:rsidRPr="00937901" w:rsidRDefault="001E10E1" w:rsidP="001E10E1">
      <w:pPr>
        <w:spacing w:after="0" w:line="240" w:lineRule="auto"/>
        <w:ind w:left="4111" w:firstLine="6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/>
      </w:r>
      <w:r w:rsidR="00E27AF8" w:rsidRPr="0093790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031DD" w:rsidRPr="00937901">
        <w:rPr>
          <w:rFonts w:asciiTheme="majorHAnsi" w:eastAsia="Calibri" w:hAnsiTheme="majorHAnsi" w:cstheme="majorHAnsi"/>
          <w:sz w:val="24"/>
          <w:szCs w:val="24"/>
        </w:rPr>
        <w:t xml:space="preserve">II Klinika </w:t>
      </w:r>
      <w:proofErr w:type="spellStart"/>
      <w:r w:rsidR="008031DD" w:rsidRPr="00937901">
        <w:rPr>
          <w:rFonts w:asciiTheme="majorHAnsi" w:eastAsia="Calibri" w:hAnsiTheme="majorHAnsi" w:cstheme="majorHAnsi"/>
          <w:sz w:val="24"/>
          <w:szCs w:val="24"/>
        </w:rPr>
        <w:t>Okulistyki</w:t>
      </w:r>
      <w:proofErr w:type="spellEnd"/>
    </w:p>
    <w:p w:rsidR="008031DD" w:rsidRPr="00937901" w:rsidRDefault="008031DD" w:rsidP="001E10E1">
      <w:pPr>
        <w:spacing w:after="0" w:line="240" w:lineRule="auto"/>
        <w:ind w:left="4111" w:firstLine="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7901">
        <w:rPr>
          <w:rFonts w:asciiTheme="majorHAnsi" w:eastAsia="Calibri" w:hAnsiTheme="majorHAnsi" w:cstheme="majorHAnsi"/>
          <w:sz w:val="24"/>
          <w:szCs w:val="24"/>
        </w:rPr>
        <w:t xml:space="preserve">Samodzielny Publiczny Szpital Kliniczny Nr 2 </w:t>
      </w:r>
      <w:r w:rsidR="0021344E" w:rsidRPr="00937901">
        <w:rPr>
          <w:rFonts w:asciiTheme="majorHAnsi" w:eastAsia="Calibri" w:hAnsiTheme="majorHAnsi" w:cstheme="majorHAnsi"/>
          <w:sz w:val="24"/>
          <w:szCs w:val="24"/>
        </w:rPr>
        <w:br/>
      </w:r>
      <w:r w:rsidRPr="00937901">
        <w:rPr>
          <w:rFonts w:asciiTheme="majorHAnsi" w:eastAsia="Calibri" w:hAnsiTheme="majorHAnsi" w:cstheme="majorHAnsi"/>
          <w:sz w:val="24"/>
          <w:szCs w:val="24"/>
        </w:rPr>
        <w:t>PUM w Szczecinie</w:t>
      </w:r>
    </w:p>
    <w:p w:rsidR="008031DD" w:rsidRPr="00937901" w:rsidRDefault="008031DD" w:rsidP="00E471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8031DD" w:rsidRPr="00937901" w:rsidSect="004269B7">
      <w:headerReference w:type="default" r:id="rId8"/>
      <w:pgSz w:w="11906" w:h="16838" w:code="9"/>
      <w:pgMar w:top="1939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D7" w:rsidRDefault="001034D7" w:rsidP="00310273">
      <w:pPr>
        <w:spacing w:after="0" w:line="240" w:lineRule="auto"/>
      </w:pPr>
      <w:r>
        <w:separator/>
      </w:r>
    </w:p>
  </w:endnote>
  <w:endnote w:type="continuationSeparator" w:id="0">
    <w:p w:rsidR="001034D7" w:rsidRDefault="001034D7" w:rsidP="0031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D7" w:rsidRDefault="001034D7" w:rsidP="00310273">
      <w:pPr>
        <w:spacing w:after="0" w:line="240" w:lineRule="auto"/>
      </w:pPr>
      <w:r>
        <w:separator/>
      </w:r>
    </w:p>
  </w:footnote>
  <w:footnote w:type="continuationSeparator" w:id="0">
    <w:p w:rsidR="001034D7" w:rsidRDefault="001034D7" w:rsidP="0031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73" w:rsidRDefault="00C123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2540</wp:posOffset>
          </wp:positionV>
          <wp:extent cx="753110" cy="1062990"/>
          <wp:effectExtent l="19050" t="0" r="8890" b="0"/>
          <wp:wrapSquare wrapText="bothSides"/>
          <wp:docPr id="9" name="Obraz 9" descr="F:\SPSK2_od_3.17\SPSK-2_KL_OKULISTYKI_II\Badania_dla_SP-projekt_2017\logo magistratu\kolor\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PSK2_od_3.17\SPSK-2_KL_OKULISTYKI_II\Badania_dla_SP-projekt_2017\logo magistratu\kolor\znak_mias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874550" cy="799493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5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3D5"/>
    <w:multiLevelType w:val="hybridMultilevel"/>
    <w:tmpl w:val="335CD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537B9"/>
    <w:multiLevelType w:val="hybridMultilevel"/>
    <w:tmpl w:val="F5986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C3603B"/>
    <w:multiLevelType w:val="hybridMultilevel"/>
    <w:tmpl w:val="08643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10273"/>
    <w:rsid w:val="00011BAF"/>
    <w:rsid w:val="00067210"/>
    <w:rsid w:val="00083E79"/>
    <w:rsid w:val="000A6E3E"/>
    <w:rsid w:val="000E76A5"/>
    <w:rsid w:val="001034D7"/>
    <w:rsid w:val="00121C05"/>
    <w:rsid w:val="00125F07"/>
    <w:rsid w:val="001462B0"/>
    <w:rsid w:val="001574EE"/>
    <w:rsid w:val="00182E41"/>
    <w:rsid w:val="001E10E1"/>
    <w:rsid w:val="0020082E"/>
    <w:rsid w:val="00206533"/>
    <w:rsid w:val="00212842"/>
    <w:rsid w:val="0021344E"/>
    <w:rsid w:val="00217274"/>
    <w:rsid w:val="0023629A"/>
    <w:rsid w:val="00244D81"/>
    <w:rsid w:val="002E1E89"/>
    <w:rsid w:val="003025AA"/>
    <w:rsid w:val="00310273"/>
    <w:rsid w:val="00321ED6"/>
    <w:rsid w:val="0033118E"/>
    <w:rsid w:val="003735BA"/>
    <w:rsid w:val="00397A1A"/>
    <w:rsid w:val="003B5E85"/>
    <w:rsid w:val="003D33DB"/>
    <w:rsid w:val="00413462"/>
    <w:rsid w:val="004150DB"/>
    <w:rsid w:val="004220AC"/>
    <w:rsid w:val="004269B7"/>
    <w:rsid w:val="004B2C02"/>
    <w:rsid w:val="004C3470"/>
    <w:rsid w:val="00516CE9"/>
    <w:rsid w:val="00521361"/>
    <w:rsid w:val="00534F95"/>
    <w:rsid w:val="005433A8"/>
    <w:rsid w:val="005543DE"/>
    <w:rsid w:val="00564E17"/>
    <w:rsid w:val="00582E11"/>
    <w:rsid w:val="00590BFC"/>
    <w:rsid w:val="005B628F"/>
    <w:rsid w:val="005F3C80"/>
    <w:rsid w:val="00606B7D"/>
    <w:rsid w:val="00616F0F"/>
    <w:rsid w:val="0063699F"/>
    <w:rsid w:val="00662320"/>
    <w:rsid w:val="006772C8"/>
    <w:rsid w:val="006D1165"/>
    <w:rsid w:val="006D7274"/>
    <w:rsid w:val="007027DC"/>
    <w:rsid w:val="00706174"/>
    <w:rsid w:val="007377E2"/>
    <w:rsid w:val="00737D6E"/>
    <w:rsid w:val="00747832"/>
    <w:rsid w:val="00753750"/>
    <w:rsid w:val="007A260C"/>
    <w:rsid w:val="007B3A1D"/>
    <w:rsid w:val="007E3913"/>
    <w:rsid w:val="007F0C6C"/>
    <w:rsid w:val="007F1EA2"/>
    <w:rsid w:val="008024F9"/>
    <w:rsid w:val="008031DD"/>
    <w:rsid w:val="00807AE8"/>
    <w:rsid w:val="008246CB"/>
    <w:rsid w:val="00880EB4"/>
    <w:rsid w:val="00891309"/>
    <w:rsid w:val="00897A89"/>
    <w:rsid w:val="008D5147"/>
    <w:rsid w:val="008D606C"/>
    <w:rsid w:val="008D6A96"/>
    <w:rsid w:val="008E31C6"/>
    <w:rsid w:val="00921EBD"/>
    <w:rsid w:val="00937901"/>
    <w:rsid w:val="009406FB"/>
    <w:rsid w:val="00945F78"/>
    <w:rsid w:val="0099752F"/>
    <w:rsid w:val="009B2B4C"/>
    <w:rsid w:val="009E0930"/>
    <w:rsid w:val="00A81162"/>
    <w:rsid w:val="00A8599D"/>
    <w:rsid w:val="00AA1761"/>
    <w:rsid w:val="00AA5651"/>
    <w:rsid w:val="00AB535D"/>
    <w:rsid w:val="00AD6050"/>
    <w:rsid w:val="00B0048D"/>
    <w:rsid w:val="00B33589"/>
    <w:rsid w:val="00B441EE"/>
    <w:rsid w:val="00B914A7"/>
    <w:rsid w:val="00BA7A6C"/>
    <w:rsid w:val="00BB2CAD"/>
    <w:rsid w:val="00BD1E94"/>
    <w:rsid w:val="00BE3529"/>
    <w:rsid w:val="00C123E7"/>
    <w:rsid w:val="00C468F0"/>
    <w:rsid w:val="00CA52F0"/>
    <w:rsid w:val="00CA5D99"/>
    <w:rsid w:val="00CB3CBD"/>
    <w:rsid w:val="00CC6C8D"/>
    <w:rsid w:val="00CC6E0A"/>
    <w:rsid w:val="00D175A5"/>
    <w:rsid w:val="00D726BD"/>
    <w:rsid w:val="00D8069C"/>
    <w:rsid w:val="00D813D3"/>
    <w:rsid w:val="00D903D3"/>
    <w:rsid w:val="00D94D15"/>
    <w:rsid w:val="00D95543"/>
    <w:rsid w:val="00DA66CA"/>
    <w:rsid w:val="00DB4405"/>
    <w:rsid w:val="00DB552F"/>
    <w:rsid w:val="00DC1181"/>
    <w:rsid w:val="00DC49C8"/>
    <w:rsid w:val="00DE1CEF"/>
    <w:rsid w:val="00E13618"/>
    <w:rsid w:val="00E27AF8"/>
    <w:rsid w:val="00E32142"/>
    <w:rsid w:val="00E33AB2"/>
    <w:rsid w:val="00E36BC9"/>
    <w:rsid w:val="00E42F9D"/>
    <w:rsid w:val="00E47143"/>
    <w:rsid w:val="00E60DF6"/>
    <w:rsid w:val="00ED6BF5"/>
    <w:rsid w:val="00EF2B80"/>
    <w:rsid w:val="00F0325B"/>
    <w:rsid w:val="00F31A61"/>
    <w:rsid w:val="00F55D8D"/>
    <w:rsid w:val="00F571CD"/>
    <w:rsid w:val="00F7210E"/>
    <w:rsid w:val="00F840C2"/>
    <w:rsid w:val="00F94AE3"/>
    <w:rsid w:val="00FA6F80"/>
    <w:rsid w:val="00FD0ADA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7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F94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F9D"/>
    <w:rPr>
      <w:b/>
      <w:bCs/>
    </w:rPr>
  </w:style>
  <w:style w:type="paragraph" w:styleId="Akapitzlist">
    <w:name w:val="List Paragraph"/>
    <w:basedOn w:val="Normalny"/>
    <w:uiPriority w:val="34"/>
    <w:qFormat/>
    <w:rsid w:val="00E42F9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A6F80"/>
  </w:style>
  <w:style w:type="paragraph" w:styleId="Nagwek">
    <w:name w:val="header"/>
    <w:basedOn w:val="Normalny"/>
    <w:link w:val="NagwekZnak"/>
    <w:uiPriority w:val="99"/>
    <w:unhideWhenUsed/>
    <w:rsid w:val="0031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7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10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7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7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94A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4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31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02D6-F086-4230-9DA5-0D14B71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wperzyn</cp:lastModifiedBy>
  <cp:revision>3</cp:revision>
  <cp:lastPrinted>2020-06-24T06:45:00Z</cp:lastPrinted>
  <dcterms:created xsi:type="dcterms:W3CDTF">2020-09-08T10:08:00Z</dcterms:created>
  <dcterms:modified xsi:type="dcterms:W3CDTF">2020-09-08T10:11:00Z</dcterms:modified>
</cp:coreProperties>
</file>