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80" w:rsidRPr="00D22F60" w:rsidRDefault="00D22F60" w:rsidP="00D22F60">
      <w:pPr>
        <w:jc w:val="both"/>
        <w:rPr>
          <w:rFonts w:ascii="Times New Roman" w:eastAsia="Times New Roman" w:hAnsi="Times New Roman" w:cs="Times New Roman"/>
          <w:b/>
          <w:sz w:val="24"/>
          <w:szCs w:val="24"/>
          <w:lang w:eastAsia="pl-PL"/>
        </w:rPr>
      </w:pPr>
      <w:r w:rsidRPr="00D22F60">
        <w:rPr>
          <w:rFonts w:ascii="Times New Roman" w:eastAsia="Times New Roman" w:hAnsi="Times New Roman" w:cs="Times New Roman"/>
          <w:b/>
          <w:sz w:val="24"/>
          <w:szCs w:val="24"/>
          <w:lang w:eastAsia="pl-PL"/>
        </w:rPr>
        <w:t>Zmiana zasad rekrutacji na rok szkolny 2020/2021 do szkół ponadpodstawowych</w:t>
      </w:r>
    </w:p>
    <w:p w:rsidR="00D22F60" w:rsidRPr="00826B4A" w:rsidRDefault="00826B4A" w:rsidP="00D22F60">
      <w:pPr>
        <w:jc w:val="both"/>
        <w:rPr>
          <w:rFonts w:ascii="Times New Roman" w:eastAsia="Times New Roman" w:hAnsi="Times New Roman" w:cs="Times New Roman"/>
          <w:sz w:val="24"/>
          <w:szCs w:val="24"/>
          <w:lang w:eastAsia="pl-PL"/>
        </w:rPr>
      </w:pPr>
      <w:r w:rsidRPr="00826B4A">
        <w:rPr>
          <w:rFonts w:ascii="Times New Roman" w:eastAsia="Times New Roman" w:hAnsi="Times New Roman" w:cs="Times New Roman"/>
          <w:sz w:val="24"/>
          <w:szCs w:val="24"/>
          <w:lang w:eastAsia="pl-PL"/>
        </w:rPr>
        <w:t xml:space="preserve">(stan prawny na dzień </w:t>
      </w:r>
      <w:r w:rsidR="00CA48ED">
        <w:rPr>
          <w:rFonts w:ascii="Times New Roman" w:eastAsia="Times New Roman" w:hAnsi="Times New Roman" w:cs="Times New Roman"/>
          <w:sz w:val="24"/>
          <w:szCs w:val="24"/>
          <w:lang w:eastAsia="pl-PL"/>
        </w:rPr>
        <w:t>4</w:t>
      </w:r>
      <w:r w:rsidRPr="00826B4A">
        <w:rPr>
          <w:rFonts w:ascii="Times New Roman" w:eastAsia="Times New Roman" w:hAnsi="Times New Roman" w:cs="Times New Roman"/>
          <w:sz w:val="24"/>
          <w:szCs w:val="24"/>
          <w:lang w:eastAsia="pl-PL"/>
        </w:rPr>
        <w:t xml:space="preserve"> maja 2020r.)</w:t>
      </w:r>
    </w:p>
    <w:p w:rsidR="00826B4A" w:rsidRPr="00826B4A" w:rsidRDefault="00826B4A" w:rsidP="00D22F60">
      <w:pPr>
        <w:jc w:val="both"/>
        <w:rPr>
          <w:rFonts w:ascii="Times New Roman" w:eastAsia="Times New Roman" w:hAnsi="Times New Roman" w:cs="Times New Roman"/>
          <w:sz w:val="24"/>
          <w:szCs w:val="24"/>
          <w:lang w:eastAsia="pl-PL"/>
        </w:rPr>
      </w:pPr>
      <w:bookmarkStart w:id="0" w:name="_GoBack"/>
      <w:bookmarkEnd w:id="0"/>
    </w:p>
    <w:p w:rsidR="00D22F60" w:rsidRPr="00D22F60" w:rsidRDefault="00D22F60" w:rsidP="00D22F60">
      <w:pPr>
        <w:jc w:val="both"/>
        <w:rPr>
          <w:rFonts w:ascii="Times New Roman" w:eastAsia="Times New Roman" w:hAnsi="Times New Roman" w:cs="Times New Roman"/>
          <w:sz w:val="24"/>
          <w:szCs w:val="24"/>
          <w:u w:val="single"/>
          <w:lang w:eastAsia="pl-PL"/>
        </w:rPr>
      </w:pPr>
      <w:r w:rsidRPr="00D22F60">
        <w:rPr>
          <w:rFonts w:ascii="Times New Roman" w:eastAsia="Times New Roman" w:hAnsi="Times New Roman" w:cs="Times New Roman"/>
          <w:sz w:val="24"/>
          <w:szCs w:val="24"/>
          <w:u w:val="single"/>
          <w:lang w:eastAsia="pl-PL"/>
        </w:rPr>
        <w:t>Podstawa prawna</w:t>
      </w:r>
    </w:p>
    <w:p w:rsidR="00D22F60" w:rsidRPr="00BB07EA" w:rsidRDefault="004B3170" w:rsidP="00BB07EA">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D22F60" w:rsidRPr="00D22F60">
        <w:rPr>
          <w:rFonts w:ascii="Times New Roman" w:eastAsia="Times New Roman" w:hAnsi="Times New Roman" w:cs="Times New Roman"/>
          <w:sz w:val="24"/>
          <w:szCs w:val="24"/>
          <w:lang w:eastAsia="pl-PL"/>
        </w:rPr>
        <w:t xml:space="preserve">ozporządzenie Ministra Edukacji Narodowej z dnia 20 marca 2020 r. w sprawie szczególnych rozwiązań w okresie czasowego ograniczenia funkcjonowania jednostek systemu oświaty </w:t>
      </w:r>
      <w:r w:rsidR="00826B4A">
        <w:rPr>
          <w:rFonts w:ascii="Times New Roman" w:eastAsia="Times New Roman" w:hAnsi="Times New Roman" w:cs="Times New Roman"/>
          <w:sz w:val="24"/>
          <w:szCs w:val="24"/>
          <w:lang w:eastAsia="pl-PL"/>
        </w:rPr>
        <w:br/>
      </w:r>
      <w:r w:rsidR="00D22F60" w:rsidRPr="00D22F60">
        <w:rPr>
          <w:rFonts w:ascii="Times New Roman" w:eastAsia="Times New Roman" w:hAnsi="Times New Roman" w:cs="Times New Roman"/>
          <w:sz w:val="24"/>
          <w:szCs w:val="24"/>
          <w:lang w:eastAsia="pl-PL"/>
        </w:rPr>
        <w:t>w związku z zapobieganiem, przeciwdziałaniem i zwalcz</w:t>
      </w:r>
      <w:r>
        <w:rPr>
          <w:rFonts w:ascii="Times New Roman" w:eastAsia="Times New Roman" w:hAnsi="Times New Roman" w:cs="Times New Roman"/>
          <w:sz w:val="24"/>
          <w:szCs w:val="24"/>
          <w:lang w:eastAsia="pl-PL"/>
        </w:rPr>
        <w:t>aniem COVID-19 (Dz. U. poz. 493</w:t>
      </w:r>
      <w:r>
        <w:rPr>
          <w:rFonts w:ascii="Times New Roman" w:eastAsia="Times New Roman" w:hAnsi="Times New Roman" w:cs="Times New Roman"/>
          <w:sz w:val="24"/>
          <w:szCs w:val="24"/>
          <w:lang w:eastAsia="pl-PL"/>
        </w:rPr>
        <w:br/>
      </w:r>
      <w:r w:rsidR="00D22F60" w:rsidRPr="00D22F60">
        <w:rPr>
          <w:rFonts w:ascii="Times New Roman" w:eastAsia="Times New Roman" w:hAnsi="Times New Roman" w:cs="Times New Roman"/>
          <w:sz w:val="24"/>
          <w:szCs w:val="24"/>
          <w:lang w:eastAsia="pl-PL"/>
        </w:rPr>
        <w:t xml:space="preserve">z </w:t>
      </w:r>
      <w:proofErr w:type="spellStart"/>
      <w:r w:rsidR="00D22F60" w:rsidRPr="00D22F60">
        <w:rPr>
          <w:rFonts w:ascii="Times New Roman" w:eastAsia="Times New Roman" w:hAnsi="Times New Roman" w:cs="Times New Roman"/>
          <w:sz w:val="24"/>
          <w:szCs w:val="24"/>
          <w:lang w:eastAsia="pl-PL"/>
        </w:rPr>
        <w:t>późn</w:t>
      </w:r>
      <w:proofErr w:type="spellEnd"/>
      <w:r w:rsidR="00D22F60" w:rsidRPr="00D22F60">
        <w:rPr>
          <w:rFonts w:ascii="Times New Roman" w:eastAsia="Times New Roman" w:hAnsi="Times New Roman" w:cs="Times New Roman"/>
          <w:sz w:val="24"/>
          <w:szCs w:val="24"/>
          <w:lang w:eastAsia="pl-PL"/>
        </w:rPr>
        <w:t xml:space="preserve">. </w:t>
      </w:r>
      <w:r w:rsidR="00BB07EA">
        <w:rPr>
          <w:rFonts w:ascii="Times New Roman" w:eastAsia="Times New Roman" w:hAnsi="Times New Roman" w:cs="Times New Roman"/>
          <w:sz w:val="24"/>
          <w:szCs w:val="24"/>
          <w:lang w:eastAsia="pl-PL"/>
        </w:rPr>
        <w:t>z</w:t>
      </w:r>
      <w:r w:rsidR="00D22F60" w:rsidRPr="00D22F60">
        <w:rPr>
          <w:rFonts w:ascii="Times New Roman" w:eastAsia="Times New Roman" w:hAnsi="Times New Roman" w:cs="Times New Roman"/>
          <w:sz w:val="24"/>
          <w:szCs w:val="24"/>
          <w:lang w:eastAsia="pl-PL"/>
        </w:rPr>
        <w:t>mianami: poz.</w:t>
      </w:r>
      <w:r w:rsidR="00826B4A">
        <w:rPr>
          <w:rFonts w:ascii="Times New Roman" w:eastAsia="Times New Roman" w:hAnsi="Times New Roman" w:cs="Times New Roman"/>
          <w:sz w:val="24"/>
          <w:szCs w:val="24"/>
          <w:lang w:eastAsia="pl-PL"/>
        </w:rPr>
        <w:t xml:space="preserve"> 530, 564, 657,</w:t>
      </w:r>
      <w:r w:rsidR="00D22F60" w:rsidRPr="00D22F60">
        <w:rPr>
          <w:rFonts w:ascii="Times New Roman" w:eastAsia="Times New Roman" w:hAnsi="Times New Roman" w:cs="Times New Roman"/>
          <w:sz w:val="24"/>
          <w:szCs w:val="24"/>
          <w:lang w:eastAsia="pl-PL"/>
        </w:rPr>
        <w:t xml:space="preserve"> 781) – § 11b</w:t>
      </w:r>
      <w:r w:rsidR="00D22F60">
        <w:rPr>
          <w:rFonts w:ascii="Times New Roman" w:eastAsia="Times New Roman" w:hAnsi="Times New Roman" w:cs="Times New Roman"/>
          <w:sz w:val="24"/>
          <w:szCs w:val="24"/>
          <w:lang w:eastAsia="pl-PL"/>
        </w:rPr>
        <w:t xml:space="preserve"> </w:t>
      </w:r>
      <w:r w:rsidR="00BB07EA">
        <w:rPr>
          <w:rFonts w:ascii="Times New Roman" w:eastAsia="Times New Roman" w:hAnsi="Times New Roman" w:cs="Times New Roman"/>
          <w:sz w:val="24"/>
          <w:szCs w:val="24"/>
          <w:lang w:eastAsia="pl-PL"/>
        </w:rPr>
        <w:t>i § 13 pkt 1</w:t>
      </w:r>
    </w:p>
    <w:p w:rsidR="00BB07EA" w:rsidRPr="00BB07EA" w:rsidRDefault="00BB07EA" w:rsidP="00D22F60">
      <w:pPr>
        <w:pStyle w:val="NormalnyWeb"/>
        <w:jc w:val="both"/>
        <w:rPr>
          <w:u w:val="single"/>
        </w:rPr>
      </w:pPr>
      <w:r w:rsidRPr="00BB07EA">
        <w:rPr>
          <w:u w:val="single"/>
        </w:rPr>
        <w:t>Zmiana terminów rekrutacji</w:t>
      </w:r>
    </w:p>
    <w:p w:rsidR="00D22F60" w:rsidRPr="00BB3B30" w:rsidRDefault="00D22F60" w:rsidP="00BB3B30">
      <w:pPr>
        <w:pStyle w:val="NormalnyWeb"/>
        <w:jc w:val="both"/>
        <w:rPr>
          <w:u w:val="single"/>
        </w:rPr>
      </w:pPr>
      <w:r w:rsidRPr="00D22F60">
        <w:t xml:space="preserve">W okresie czasowego ograniczenia funkcjonowania jednostek systemu oświaty nie stosuje się przepisów art. 154 ust. 1 pkt 2 ustawy z dnia 14 grudnia 2016 r. – Prawo oświatowe, </w:t>
      </w:r>
      <w:r w:rsidRPr="00BB3B30">
        <w:rPr>
          <w:u w:val="single"/>
        </w:rPr>
        <w:t xml:space="preserve">co oznacza, iż na terenie województwa </w:t>
      </w:r>
      <w:r w:rsidR="008D2807" w:rsidRPr="00BB3B30">
        <w:rPr>
          <w:u w:val="single"/>
        </w:rPr>
        <w:t xml:space="preserve">zachodniopomorskiego </w:t>
      </w:r>
      <w:r w:rsidRPr="00BB3B30">
        <w:rPr>
          <w:u w:val="single"/>
        </w:rPr>
        <w:t xml:space="preserve">w postępowaniu rekrutacyjnym do szkół ponadpodstawowych na rok szkolny 2020/2021 nie stosuje się harmonogramu rekrutacji ogłoszonego </w:t>
      </w:r>
      <w:r w:rsidR="008D2807" w:rsidRPr="00BB3B30">
        <w:rPr>
          <w:u w:val="single"/>
        </w:rPr>
        <w:t xml:space="preserve">Zarządzeniem Zachodniopomorskiego Kuratora Oświaty Nr 2/2020 </w:t>
      </w:r>
      <w:r w:rsidR="00AA5792" w:rsidRPr="00BB3B30">
        <w:rPr>
          <w:u w:val="single"/>
        </w:rPr>
        <w:br/>
      </w:r>
      <w:r w:rsidR="008D2807" w:rsidRPr="00BB3B30">
        <w:rPr>
          <w:u w:val="single"/>
        </w:rPr>
        <w:t>z dnia 30 stycznia 2020 r.</w:t>
      </w:r>
      <w:r w:rsidR="008D2807" w:rsidRPr="00BB3B30">
        <w:t xml:space="preserve"> </w:t>
      </w:r>
      <w:r w:rsidR="00BB3B30" w:rsidRPr="00BB3B30">
        <w:t>(§  13 pkt 1ww. rozporządzenia)</w:t>
      </w:r>
    </w:p>
    <w:p w:rsidR="00D22F60" w:rsidRPr="00D22F60" w:rsidRDefault="00BB3B30" w:rsidP="00D22F60">
      <w:pPr>
        <w:pStyle w:val="NormalnyWeb"/>
        <w:jc w:val="both"/>
      </w:pPr>
      <w:r>
        <w:t>Zgodnie z przepisem §  11b ust. 2</w:t>
      </w:r>
      <w:r w:rsidRPr="00BB3B30">
        <w:t xml:space="preserve"> ww. rozporządzenia</w:t>
      </w:r>
      <w:r>
        <w:t>,</w:t>
      </w:r>
      <w:r w:rsidRPr="00BB3B30">
        <w:t xml:space="preserve"> </w:t>
      </w:r>
      <w:r>
        <w:t>n</w:t>
      </w:r>
      <w:r w:rsidR="00D22F60" w:rsidRPr="00D22F60">
        <w:t xml:space="preserve">owe terminy postępowania rekrutacyjnego, a także terminy składania dokumentów na rok szkolny 2020/2021 do klas I publicznych liceów ogólnokształcących, techników, branżowych szkół I stopnia i klas wstępnych, zostaną określone przez Ministra Edukacji Narodowej </w:t>
      </w:r>
      <w:r w:rsidR="00AA5792">
        <w:br/>
      </w:r>
      <w:r w:rsidR="00D22F60" w:rsidRPr="00D22F60">
        <w:t>i podane do publicznej wiadomości na st</w:t>
      </w:r>
      <w:r w:rsidR="00AA5792">
        <w:t>ronie internetowej ministerstwa (men.gov.pl).</w:t>
      </w:r>
    </w:p>
    <w:p w:rsidR="00D22F60" w:rsidRDefault="00AA5792" w:rsidP="00D22F60">
      <w:pPr>
        <w:pStyle w:val="NormalnyWeb"/>
        <w:jc w:val="both"/>
      </w:pPr>
      <w:r>
        <w:t>Natomiast n</w:t>
      </w:r>
      <w:r w:rsidR="00D22F60" w:rsidRPr="00D22F60">
        <w:t xml:space="preserve">owe terminy postępowania rekrutacyjnego, a także terminy składania dokumentów na rok szkolny 2020/2021 do publicznych szkół policealnych, publicznych branżowych szkół II stopnia oraz publicznych szkół dla dorosłych dla województwa </w:t>
      </w:r>
      <w:r>
        <w:t>zachodniopomorskiego</w:t>
      </w:r>
      <w:r w:rsidR="00D22F60" w:rsidRPr="00D22F60">
        <w:t xml:space="preserve"> </w:t>
      </w:r>
      <w:r w:rsidR="00BB3B30">
        <w:t xml:space="preserve">określi </w:t>
      </w:r>
      <w:r>
        <w:t xml:space="preserve">Zachodniopomorski </w:t>
      </w:r>
      <w:r w:rsidR="00826B4A">
        <w:t xml:space="preserve">Kurator Oświaty </w:t>
      </w:r>
      <w:r w:rsidR="00BB3B30">
        <w:t>(§ 11b ust. 3</w:t>
      </w:r>
      <w:r w:rsidR="00BB3B30" w:rsidRPr="00BB3B30">
        <w:t xml:space="preserve"> ww. rozporządzenia)</w:t>
      </w:r>
      <w:r w:rsidR="00BB3B30">
        <w:t>.</w:t>
      </w:r>
    </w:p>
    <w:p w:rsidR="00D22F60" w:rsidRPr="00D22F60" w:rsidRDefault="00C826F1" w:rsidP="00D22F60">
      <w:pPr>
        <w:pStyle w:val="NormalnyWeb"/>
        <w:jc w:val="both"/>
      </w:pPr>
      <w:r>
        <w:t>N</w:t>
      </w:r>
      <w:r w:rsidR="00BB3B30">
        <w:t>owych terminów</w:t>
      </w:r>
      <w:r w:rsidR="00D22F60" w:rsidRPr="00D22F60">
        <w:t xml:space="preserve"> postępowania</w:t>
      </w:r>
      <w:r w:rsidR="00BB3B30">
        <w:t xml:space="preserve"> rekrutacyjnego, a także terminów </w:t>
      </w:r>
      <w:r w:rsidR="00D22F60" w:rsidRPr="00D22F60">
        <w:t>składania dokumentów, nie stosuje się do publicznych szkół, w których zajęcia dydaktyczno-wychowawcze rozpoczynają się w dniu 1 lutego 2021 r.</w:t>
      </w:r>
      <w:r w:rsidR="00BB3B30" w:rsidRPr="00BB3B30">
        <w:t xml:space="preserve"> (§</w:t>
      </w:r>
      <w:r w:rsidR="00BB3B30">
        <w:t xml:space="preserve"> 11b ust. 9 ww. rozporządzenia)</w:t>
      </w:r>
    </w:p>
    <w:p w:rsidR="00D22F60" w:rsidRDefault="00BB3B30" w:rsidP="00D22F60">
      <w:pPr>
        <w:jc w:val="both"/>
        <w:rPr>
          <w:rFonts w:ascii="Times New Roman" w:hAnsi="Times New Roman" w:cs="Times New Roman"/>
          <w:sz w:val="24"/>
          <w:szCs w:val="24"/>
          <w:u w:val="single"/>
        </w:rPr>
      </w:pPr>
      <w:r w:rsidRPr="00BB3B30">
        <w:rPr>
          <w:rFonts w:ascii="Times New Roman" w:hAnsi="Times New Roman" w:cs="Times New Roman"/>
          <w:sz w:val="24"/>
          <w:szCs w:val="24"/>
          <w:u w:val="single"/>
        </w:rPr>
        <w:t>Zmiana sposobu ogłaszania wyników postępowania rekrutacyjnego</w:t>
      </w:r>
    </w:p>
    <w:p w:rsidR="00BB3B30" w:rsidRDefault="00BB3B30" w:rsidP="00D22F60">
      <w:pPr>
        <w:jc w:val="both"/>
        <w:rPr>
          <w:rFonts w:ascii="Times New Roman" w:hAnsi="Times New Roman" w:cs="Times New Roman"/>
          <w:sz w:val="24"/>
          <w:szCs w:val="24"/>
        </w:rPr>
      </w:pPr>
      <w:r w:rsidRPr="00BB3B30">
        <w:rPr>
          <w:rFonts w:ascii="Times New Roman" w:hAnsi="Times New Roman" w:cs="Times New Roman"/>
          <w:sz w:val="24"/>
          <w:szCs w:val="24"/>
        </w:rPr>
        <w:t xml:space="preserve">W okresie czasowego ograniczenia funkcjonowania jednostek systemu oświaty wyniki postępowania rekrutacyjnego w formie list kandydatów zakwalifikowanych </w:t>
      </w:r>
      <w:r w:rsidR="00826B4A">
        <w:rPr>
          <w:rFonts w:ascii="Times New Roman" w:hAnsi="Times New Roman" w:cs="Times New Roman"/>
          <w:sz w:val="24"/>
          <w:szCs w:val="24"/>
        </w:rPr>
        <w:br/>
      </w:r>
      <w:r w:rsidRPr="00BB3B30">
        <w:rPr>
          <w:rFonts w:ascii="Times New Roman" w:hAnsi="Times New Roman" w:cs="Times New Roman"/>
          <w:sz w:val="24"/>
          <w:szCs w:val="24"/>
        </w:rPr>
        <w:t xml:space="preserve">i niezakwalifikowanych oraz kandydatów przyjętych i nieprzyjętych, </w:t>
      </w:r>
      <w:r w:rsidRPr="0000115D">
        <w:rPr>
          <w:rFonts w:ascii="Times New Roman" w:hAnsi="Times New Roman" w:cs="Times New Roman"/>
          <w:b/>
          <w:sz w:val="24"/>
          <w:szCs w:val="24"/>
        </w:rPr>
        <w:t>podaje się do publicznej wiadomości także na strona</w:t>
      </w:r>
      <w:r w:rsidR="00826B4A" w:rsidRPr="0000115D">
        <w:rPr>
          <w:rFonts w:ascii="Times New Roman" w:hAnsi="Times New Roman" w:cs="Times New Roman"/>
          <w:b/>
          <w:sz w:val="24"/>
          <w:szCs w:val="24"/>
        </w:rPr>
        <w:t>ch internetowych tych jednostek</w:t>
      </w:r>
      <w:r w:rsidR="00826B4A">
        <w:rPr>
          <w:rFonts w:ascii="Times New Roman" w:hAnsi="Times New Roman" w:cs="Times New Roman"/>
          <w:sz w:val="24"/>
          <w:szCs w:val="24"/>
        </w:rPr>
        <w:t xml:space="preserve">  (§ 11b ust. 1</w:t>
      </w:r>
      <w:r w:rsidR="00826B4A" w:rsidRPr="00826B4A">
        <w:rPr>
          <w:rFonts w:ascii="Times New Roman" w:hAnsi="Times New Roman" w:cs="Times New Roman"/>
          <w:sz w:val="24"/>
          <w:szCs w:val="24"/>
        </w:rPr>
        <w:t xml:space="preserve"> ww. rozporządzenia).</w:t>
      </w:r>
    </w:p>
    <w:p w:rsidR="00734C2C" w:rsidRPr="00734C2C" w:rsidRDefault="00734C2C" w:rsidP="00734C2C">
      <w:pPr>
        <w:jc w:val="both"/>
        <w:rPr>
          <w:rFonts w:ascii="Times New Roman" w:hAnsi="Times New Roman" w:cs="Times New Roman"/>
          <w:sz w:val="24"/>
          <w:szCs w:val="24"/>
          <w:u w:val="single"/>
        </w:rPr>
      </w:pPr>
      <w:r w:rsidRPr="00734C2C">
        <w:rPr>
          <w:rFonts w:ascii="Times New Roman" w:hAnsi="Times New Roman" w:cs="Times New Roman"/>
          <w:sz w:val="24"/>
          <w:szCs w:val="24"/>
          <w:u w:val="single"/>
        </w:rPr>
        <w:t>Zmiana terminu potwierdzenia okoliczności wskazanych w oświadczeniach dołączonych do wniosku o przyjęcie do szkoły</w:t>
      </w:r>
    </w:p>
    <w:p w:rsidR="00734C2C" w:rsidRPr="00734C2C" w:rsidRDefault="00734C2C" w:rsidP="00734C2C">
      <w:pPr>
        <w:jc w:val="both"/>
        <w:rPr>
          <w:rFonts w:ascii="Times New Roman" w:hAnsi="Times New Roman" w:cs="Times New Roman"/>
          <w:sz w:val="24"/>
          <w:szCs w:val="24"/>
        </w:rPr>
      </w:pPr>
      <w:r>
        <w:rPr>
          <w:rFonts w:ascii="Times New Roman" w:hAnsi="Times New Roman" w:cs="Times New Roman"/>
          <w:sz w:val="24"/>
          <w:szCs w:val="24"/>
        </w:rPr>
        <w:t xml:space="preserve">Na podstawie </w:t>
      </w:r>
      <w:r w:rsidRPr="00734C2C">
        <w:rPr>
          <w:rFonts w:ascii="Times New Roman" w:hAnsi="Times New Roman" w:cs="Times New Roman"/>
          <w:sz w:val="24"/>
          <w:szCs w:val="24"/>
        </w:rPr>
        <w:t xml:space="preserve">art. 150 ust. 7 ustawy z dnia 14 grudnia 2016 r. – Prawo oświatowe przewodniczący komisji rekrutacyjnej może żądać dokumentów potwierdzających okoliczności zawarte w oświadczeniach dołączonych do wniosku, w terminie wyznaczonym </w:t>
      </w:r>
      <w:r w:rsidRPr="00734C2C">
        <w:rPr>
          <w:rFonts w:ascii="Times New Roman" w:hAnsi="Times New Roman" w:cs="Times New Roman"/>
          <w:sz w:val="24"/>
          <w:szCs w:val="24"/>
        </w:rPr>
        <w:lastRenderedPageBreak/>
        <w:t xml:space="preserve">przez przewodniczącego lub może zwrócić się do wójta (burmistrza, prezydenta miasta) </w:t>
      </w:r>
      <w:r w:rsidR="0035488B">
        <w:rPr>
          <w:rFonts w:ascii="Times New Roman" w:hAnsi="Times New Roman" w:cs="Times New Roman"/>
          <w:sz w:val="24"/>
          <w:szCs w:val="24"/>
        </w:rPr>
        <w:br/>
      </w:r>
      <w:r w:rsidRPr="00734C2C">
        <w:rPr>
          <w:rFonts w:ascii="Times New Roman" w:hAnsi="Times New Roman" w:cs="Times New Roman"/>
          <w:sz w:val="24"/>
          <w:szCs w:val="24"/>
        </w:rPr>
        <w:t>o potwierdzenie tych okoliczności.</w:t>
      </w:r>
    </w:p>
    <w:p w:rsidR="00734C2C" w:rsidRPr="00734C2C" w:rsidRDefault="00734C2C" w:rsidP="00734C2C">
      <w:pPr>
        <w:jc w:val="both"/>
        <w:rPr>
          <w:rFonts w:ascii="Times New Roman" w:hAnsi="Times New Roman" w:cs="Times New Roman"/>
          <w:sz w:val="24"/>
          <w:szCs w:val="24"/>
        </w:rPr>
      </w:pPr>
      <w:r w:rsidRPr="00734C2C">
        <w:rPr>
          <w:rFonts w:ascii="Times New Roman" w:hAnsi="Times New Roman" w:cs="Times New Roman"/>
          <w:sz w:val="24"/>
          <w:szCs w:val="24"/>
        </w:rPr>
        <w:t xml:space="preserve">W postępowaniu rekrutacyjnym na rok szkolny 2020/2021 do klas I publicznych szkół ponadpodstawowych termin dla przewodniczącego komisji rekrutacyjnej i dla wójta (burmistrza, prezydenta miasta) na potwierdzenie okoliczności wskazanych w </w:t>
      </w:r>
      <w:r w:rsidR="0035488B">
        <w:rPr>
          <w:rFonts w:ascii="Times New Roman" w:hAnsi="Times New Roman" w:cs="Times New Roman"/>
          <w:sz w:val="24"/>
          <w:szCs w:val="24"/>
        </w:rPr>
        <w:t xml:space="preserve">ww. </w:t>
      </w:r>
      <w:r w:rsidRPr="00734C2C">
        <w:rPr>
          <w:rFonts w:ascii="Times New Roman" w:hAnsi="Times New Roman" w:cs="Times New Roman"/>
          <w:sz w:val="24"/>
          <w:szCs w:val="24"/>
        </w:rPr>
        <w:t xml:space="preserve">oświadczeniach </w:t>
      </w:r>
      <w:r w:rsidRPr="0000115D">
        <w:rPr>
          <w:rFonts w:ascii="Times New Roman" w:hAnsi="Times New Roman" w:cs="Times New Roman"/>
          <w:b/>
          <w:sz w:val="24"/>
          <w:szCs w:val="24"/>
        </w:rPr>
        <w:t>wynosi 5 dni</w:t>
      </w:r>
      <w:r>
        <w:rPr>
          <w:rFonts w:ascii="Times New Roman" w:hAnsi="Times New Roman" w:cs="Times New Roman"/>
          <w:sz w:val="24"/>
          <w:szCs w:val="24"/>
        </w:rPr>
        <w:t xml:space="preserve">  </w:t>
      </w:r>
      <w:r w:rsidRPr="00734C2C">
        <w:rPr>
          <w:rFonts w:ascii="Times New Roman" w:hAnsi="Times New Roman" w:cs="Times New Roman"/>
          <w:sz w:val="24"/>
          <w:szCs w:val="24"/>
        </w:rPr>
        <w:t xml:space="preserve">(§ 11b ust. </w:t>
      </w:r>
      <w:r>
        <w:rPr>
          <w:rFonts w:ascii="Times New Roman" w:hAnsi="Times New Roman" w:cs="Times New Roman"/>
          <w:sz w:val="24"/>
          <w:szCs w:val="24"/>
        </w:rPr>
        <w:t>8a pkt 1</w:t>
      </w:r>
      <w:r w:rsidRPr="00734C2C">
        <w:rPr>
          <w:rFonts w:ascii="Times New Roman" w:hAnsi="Times New Roman" w:cs="Times New Roman"/>
          <w:sz w:val="24"/>
          <w:szCs w:val="24"/>
        </w:rPr>
        <w:t xml:space="preserve"> ww. rozporządzenia).</w:t>
      </w:r>
    </w:p>
    <w:p w:rsidR="00734C2C" w:rsidRPr="00734C2C" w:rsidRDefault="00734C2C" w:rsidP="00734C2C">
      <w:pPr>
        <w:jc w:val="both"/>
        <w:rPr>
          <w:rFonts w:ascii="Times New Roman" w:hAnsi="Times New Roman" w:cs="Times New Roman"/>
          <w:sz w:val="24"/>
          <w:szCs w:val="24"/>
        </w:rPr>
      </w:pPr>
      <w:r w:rsidRPr="00734C2C">
        <w:rPr>
          <w:rFonts w:ascii="Times New Roman" w:hAnsi="Times New Roman" w:cs="Times New Roman"/>
          <w:sz w:val="24"/>
          <w:szCs w:val="24"/>
        </w:rPr>
        <w:t>Nowy termin potwierdzenia okoliczności wskazanych w oświadczeniach dołączonych do wniosku o przyjęcie do szkoły nie stosuje się do publicznych szkół, w których zajęcia dydaktyczno-wychowawcze rozpoczynają się w dniu 1 lutego 2021 r.</w:t>
      </w:r>
    </w:p>
    <w:p w:rsidR="00734C2C" w:rsidRDefault="00734C2C" w:rsidP="00826B4A">
      <w:pPr>
        <w:jc w:val="both"/>
        <w:rPr>
          <w:rFonts w:ascii="Times New Roman" w:hAnsi="Times New Roman" w:cs="Times New Roman"/>
          <w:sz w:val="24"/>
          <w:szCs w:val="24"/>
          <w:u w:val="single"/>
        </w:rPr>
      </w:pPr>
    </w:p>
    <w:p w:rsidR="00826B4A" w:rsidRDefault="00826B4A" w:rsidP="00826B4A">
      <w:pPr>
        <w:jc w:val="both"/>
        <w:rPr>
          <w:rFonts w:ascii="Times New Roman" w:hAnsi="Times New Roman" w:cs="Times New Roman"/>
          <w:sz w:val="24"/>
          <w:szCs w:val="24"/>
          <w:u w:val="single"/>
        </w:rPr>
      </w:pPr>
      <w:r w:rsidRPr="00826B4A">
        <w:rPr>
          <w:rFonts w:ascii="Times New Roman" w:hAnsi="Times New Roman" w:cs="Times New Roman"/>
          <w:sz w:val="24"/>
          <w:szCs w:val="24"/>
          <w:u w:val="single"/>
        </w:rPr>
        <w:t>Zmiany zasad składania zaświadczeń i orzeczeń dla kandydatów do szkół prowadzących kształcenie w zawodzie</w:t>
      </w:r>
    </w:p>
    <w:p w:rsidR="00826B4A" w:rsidRDefault="00F72937" w:rsidP="00826B4A">
      <w:pPr>
        <w:jc w:val="both"/>
        <w:rPr>
          <w:rFonts w:ascii="Times New Roman" w:hAnsi="Times New Roman" w:cs="Times New Roman"/>
          <w:sz w:val="24"/>
          <w:szCs w:val="24"/>
        </w:rPr>
      </w:pPr>
      <w:r>
        <w:rPr>
          <w:rFonts w:ascii="Times New Roman" w:hAnsi="Times New Roman" w:cs="Times New Roman"/>
          <w:sz w:val="24"/>
          <w:szCs w:val="24"/>
        </w:rPr>
        <w:t xml:space="preserve">Zgodnie z przepisem </w:t>
      </w:r>
      <w:r w:rsidRPr="00F72937">
        <w:rPr>
          <w:rFonts w:ascii="Times New Roman" w:hAnsi="Times New Roman" w:cs="Times New Roman"/>
          <w:sz w:val="24"/>
          <w:szCs w:val="24"/>
        </w:rPr>
        <w:t>§</w:t>
      </w:r>
      <w:r>
        <w:rPr>
          <w:rFonts w:ascii="Times New Roman" w:hAnsi="Times New Roman" w:cs="Times New Roman"/>
          <w:sz w:val="24"/>
          <w:szCs w:val="24"/>
        </w:rPr>
        <w:t xml:space="preserve"> 11b ust. 4 ww. rozporządzenia, w </w:t>
      </w:r>
      <w:r w:rsidR="00826B4A" w:rsidRPr="00826B4A">
        <w:rPr>
          <w:rFonts w:ascii="Times New Roman" w:hAnsi="Times New Roman" w:cs="Times New Roman"/>
          <w:sz w:val="24"/>
          <w:szCs w:val="24"/>
        </w:rPr>
        <w:t>postępowaniu rekrutacyjnym na rok szkolny 2020/2021 do klas I publicznych szkół ponadpodstawowych rodzic kandydata lub kandydat pełnoletni składa odpowiednio zaświadczenie lub orzeczenie, o których mowa w art. 134 ust. 1 pkt 2–6, art. 135 ust. 1 pkt 3</w:t>
      </w:r>
      <w:r>
        <w:rPr>
          <w:rFonts w:ascii="Times New Roman" w:hAnsi="Times New Roman" w:cs="Times New Roman"/>
          <w:sz w:val="24"/>
          <w:szCs w:val="24"/>
        </w:rPr>
        <w:t xml:space="preserve"> </w:t>
      </w:r>
      <w:r w:rsidR="00826B4A" w:rsidRPr="00826B4A">
        <w:rPr>
          <w:rFonts w:ascii="Times New Roman" w:hAnsi="Times New Roman" w:cs="Times New Roman"/>
          <w:sz w:val="24"/>
          <w:szCs w:val="24"/>
        </w:rPr>
        <w:t>–7 i art. 136 ust. 1 pkt 2–2d ustawy z dnia 14 grudnia 2016 r. – Prawo oświatowe, do dyrektora szkoły, do której kandydat został przyjęty, w terminie ok</w:t>
      </w:r>
      <w:r>
        <w:rPr>
          <w:rFonts w:ascii="Times New Roman" w:hAnsi="Times New Roman" w:cs="Times New Roman"/>
          <w:sz w:val="24"/>
          <w:szCs w:val="24"/>
        </w:rPr>
        <w:t xml:space="preserve">reślonym zgodnie z ust. 2 lub 3 tj. </w:t>
      </w:r>
      <w:r w:rsidRPr="00F72937">
        <w:rPr>
          <w:rFonts w:ascii="Times New Roman" w:hAnsi="Times New Roman" w:cs="Times New Roman"/>
          <w:sz w:val="24"/>
          <w:szCs w:val="24"/>
        </w:rPr>
        <w:t xml:space="preserve">określonym przez Ministra Edukacji Narodowej (dotyczy techników oraz szkół branżowych I stopnia) lub </w:t>
      </w:r>
      <w:r>
        <w:rPr>
          <w:rFonts w:ascii="Times New Roman" w:hAnsi="Times New Roman" w:cs="Times New Roman"/>
          <w:sz w:val="24"/>
          <w:szCs w:val="24"/>
        </w:rPr>
        <w:t>Zachodniopomorskiego</w:t>
      </w:r>
      <w:r w:rsidRPr="00F72937">
        <w:rPr>
          <w:rFonts w:ascii="Times New Roman" w:hAnsi="Times New Roman" w:cs="Times New Roman"/>
          <w:sz w:val="24"/>
          <w:szCs w:val="24"/>
        </w:rPr>
        <w:t xml:space="preserve"> Kuratora Oświaty - dotyczy szkół branżowych II stopnia oraz szkół policealnych</w:t>
      </w:r>
      <w:r>
        <w:rPr>
          <w:rFonts w:ascii="Times New Roman" w:hAnsi="Times New Roman" w:cs="Times New Roman"/>
          <w:sz w:val="24"/>
          <w:szCs w:val="24"/>
        </w:rPr>
        <w:t xml:space="preserve">. </w:t>
      </w:r>
      <w:r w:rsidRPr="00F72937">
        <w:rPr>
          <w:rFonts w:ascii="Times New Roman" w:hAnsi="Times New Roman" w:cs="Times New Roman"/>
          <w:sz w:val="24"/>
          <w:szCs w:val="24"/>
        </w:rPr>
        <w:t xml:space="preserve"> </w:t>
      </w:r>
    </w:p>
    <w:p w:rsidR="00F72937" w:rsidRPr="00F72937" w:rsidRDefault="00F72937" w:rsidP="00F72937">
      <w:pPr>
        <w:jc w:val="both"/>
        <w:rPr>
          <w:rFonts w:ascii="Times New Roman" w:hAnsi="Times New Roman" w:cs="Times New Roman"/>
          <w:sz w:val="24"/>
          <w:szCs w:val="24"/>
        </w:rPr>
      </w:pPr>
      <w:r>
        <w:rPr>
          <w:rFonts w:ascii="Times New Roman" w:hAnsi="Times New Roman" w:cs="Times New Roman"/>
          <w:sz w:val="24"/>
          <w:szCs w:val="24"/>
        </w:rPr>
        <w:t>Zaświadczenia i orzeczenia wymienione w tym przepisie obejmują</w:t>
      </w:r>
      <w:r w:rsidRPr="00F72937">
        <w:rPr>
          <w:rFonts w:ascii="Times New Roman" w:hAnsi="Times New Roman" w:cs="Times New Roman"/>
          <w:sz w:val="24"/>
          <w:szCs w:val="24"/>
        </w:rPr>
        <w:t>:</w:t>
      </w:r>
    </w:p>
    <w:p w:rsidR="00F72937" w:rsidRPr="00F72937" w:rsidRDefault="00F72937" w:rsidP="00F72937">
      <w:pPr>
        <w:jc w:val="both"/>
        <w:rPr>
          <w:rFonts w:ascii="Times New Roman" w:hAnsi="Times New Roman" w:cs="Times New Roman"/>
          <w:sz w:val="24"/>
          <w:szCs w:val="24"/>
        </w:rPr>
      </w:pPr>
      <w:r w:rsidRPr="00F72937">
        <w:rPr>
          <w:rFonts w:ascii="Times New Roman" w:hAnsi="Times New Roman" w:cs="Times New Roman"/>
          <w:sz w:val="24"/>
          <w:szCs w:val="24"/>
        </w:rPr>
        <w:t>1.</w:t>
      </w:r>
      <w:r w:rsidRPr="00F72937">
        <w:rPr>
          <w:rFonts w:ascii="Times New Roman" w:hAnsi="Times New Roman" w:cs="Times New Roman"/>
          <w:sz w:val="24"/>
          <w:szCs w:val="24"/>
        </w:rPr>
        <w:tab/>
        <w:t>w przypadku kandydatów do szkoły prowadzącej kształcenie zawodowe: zaświadczenie lekarskie zawierające orzeczenie o braku przeciwwskazań zdrowotnych do podjęcia praktycznej nauki zawodu, wydane zgodnie z przepisami wydanymi na podstawie art. 6 ust. 5 ustawy z dnia 27 czerwca 1997 r. o służbie medycyny pracy;</w:t>
      </w:r>
    </w:p>
    <w:p w:rsidR="00F72937" w:rsidRPr="00F72937" w:rsidRDefault="00F72937" w:rsidP="00F72937">
      <w:pPr>
        <w:jc w:val="both"/>
        <w:rPr>
          <w:rFonts w:ascii="Times New Roman" w:hAnsi="Times New Roman" w:cs="Times New Roman"/>
          <w:sz w:val="24"/>
          <w:szCs w:val="24"/>
        </w:rPr>
      </w:pPr>
      <w:r w:rsidRPr="00F72937">
        <w:rPr>
          <w:rFonts w:ascii="Times New Roman" w:hAnsi="Times New Roman" w:cs="Times New Roman"/>
          <w:sz w:val="24"/>
          <w:szCs w:val="24"/>
        </w:rPr>
        <w:t>2.</w:t>
      </w:r>
      <w:r w:rsidRPr="00F72937">
        <w:rPr>
          <w:rFonts w:ascii="Times New Roman" w:hAnsi="Times New Roman" w:cs="Times New Roman"/>
          <w:sz w:val="24"/>
          <w:szCs w:val="24"/>
        </w:rPr>
        <w:tab/>
        <w:t>w przypadku kandydatów do szkoły prowadzącej kształcenie w zawodzie, dla którego podstawa programowa kształcenia w zawodzie szkolnictwa branżowego przewiduje kształcenie zgodnie z wymogami</w:t>
      </w:r>
      <w:r w:rsidR="004B3170">
        <w:rPr>
          <w:rFonts w:ascii="Times New Roman" w:hAnsi="Times New Roman" w:cs="Times New Roman"/>
          <w:sz w:val="24"/>
          <w:szCs w:val="24"/>
        </w:rPr>
        <w:t xml:space="preserve"> określonymi w Międzynarodowej k</w:t>
      </w:r>
      <w:r w:rsidRPr="00F72937">
        <w:rPr>
          <w:rFonts w:ascii="Times New Roman" w:hAnsi="Times New Roman" w:cs="Times New Roman"/>
          <w:sz w:val="24"/>
          <w:szCs w:val="24"/>
        </w:rPr>
        <w:t xml:space="preserve">onwencji </w:t>
      </w:r>
      <w:r w:rsidR="00C826F1">
        <w:rPr>
          <w:rFonts w:ascii="Times New Roman" w:hAnsi="Times New Roman" w:cs="Times New Roman"/>
          <w:sz w:val="24"/>
          <w:szCs w:val="24"/>
        </w:rPr>
        <w:br/>
      </w:r>
      <w:r w:rsidRPr="00F72937">
        <w:rPr>
          <w:rFonts w:ascii="Times New Roman" w:hAnsi="Times New Roman" w:cs="Times New Roman"/>
          <w:sz w:val="24"/>
          <w:szCs w:val="24"/>
        </w:rPr>
        <w:t>o wymaganiach w zakresie wyszkolenia marynarzy, wydawania im świadectw oraz pełnienia wacht, 1978, sporządzonej w Londynie dnia 7 lipca 1978 r.: orzeczenie lekarskie wydawane</w:t>
      </w:r>
      <w:r w:rsidR="00C826F1">
        <w:rPr>
          <w:rFonts w:ascii="Times New Roman" w:hAnsi="Times New Roman" w:cs="Times New Roman"/>
          <w:sz w:val="24"/>
          <w:szCs w:val="24"/>
        </w:rPr>
        <w:br/>
      </w:r>
      <w:r w:rsidRPr="00F72937">
        <w:rPr>
          <w:rFonts w:ascii="Times New Roman" w:hAnsi="Times New Roman" w:cs="Times New Roman"/>
          <w:sz w:val="24"/>
          <w:szCs w:val="24"/>
        </w:rPr>
        <w:t>w formie świadectwa zdrowia o zdolności do pracy na statku, o którym mowa w art. 4 ust. 2 ustawy z dnia 5 sierpnia 2015 r. o pracy na morzu (Dz. U. z 2018 r. poz. 616 i 2245); do kandydatów nie stosuje się warunku posiadania zaświadczenia, o którym mowa w pkt 1;</w:t>
      </w:r>
    </w:p>
    <w:p w:rsidR="00F72937" w:rsidRPr="00F72937" w:rsidRDefault="00F72937" w:rsidP="00F72937">
      <w:pPr>
        <w:jc w:val="both"/>
        <w:rPr>
          <w:rFonts w:ascii="Times New Roman" w:hAnsi="Times New Roman" w:cs="Times New Roman"/>
          <w:sz w:val="24"/>
          <w:szCs w:val="24"/>
        </w:rPr>
      </w:pPr>
      <w:r w:rsidRPr="00F72937">
        <w:rPr>
          <w:rFonts w:ascii="Times New Roman" w:hAnsi="Times New Roman" w:cs="Times New Roman"/>
          <w:sz w:val="24"/>
          <w:szCs w:val="24"/>
        </w:rPr>
        <w:t>3.</w:t>
      </w:r>
      <w:r w:rsidRPr="00F72937">
        <w:rPr>
          <w:rFonts w:ascii="Times New Roman" w:hAnsi="Times New Roman" w:cs="Times New Roman"/>
          <w:sz w:val="24"/>
          <w:szCs w:val="24"/>
        </w:rPr>
        <w:tab/>
        <w:t xml:space="preserve">w przypadku kandydatów do szkoły prowadzącej kształcenie w zawodzie, dla którego podstawa programowa kształcenia w zawodzie szkolnictwa branżowego przewiduje przygotowanie do uzyskania umiejętności kierowania pojazdem silnikowym: orzeczenie lekarskie o braku przeciwwskazań zdrowotnych do kierowania pojazdami, wydane zgodnie </w:t>
      </w:r>
      <w:r w:rsidR="0000115D">
        <w:rPr>
          <w:rFonts w:ascii="Times New Roman" w:hAnsi="Times New Roman" w:cs="Times New Roman"/>
          <w:sz w:val="24"/>
          <w:szCs w:val="24"/>
        </w:rPr>
        <w:br/>
      </w:r>
      <w:r w:rsidRPr="00F72937">
        <w:rPr>
          <w:rFonts w:ascii="Times New Roman" w:hAnsi="Times New Roman" w:cs="Times New Roman"/>
          <w:sz w:val="24"/>
          <w:szCs w:val="24"/>
        </w:rPr>
        <w:t xml:space="preserve">z przepisami </w:t>
      </w:r>
      <w:r w:rsidR="004B3170">
        <w:rPr>
          <w:rFonts w:ascii="Times New Roman" w:hAnsi="Times New Roman" w:cs="Times New Roman"/>
          <w:sz w:val="24"/>
          <w:szCs w:val="24"/>
        </w:rPr>
        <w:t xml:space="preserve">rozdziału 12 </w:t>
      </w:r>
      <w:r w:rsidRPr="00F72937">
        <w:rPr>
          <w:rFonts w:ascii="Times New Roman" w:hAnsi="Times New Roman" w:cs="Times New Roman"/>
          <w:sz w:val="24"/>
          <w:szCs w:val="24"/>
        </w:rPr>
        <w:t>ustawy z dnia 5 stycznia 2011 r. o kierujących pojazdami;</w:t>
      </w:r>
    </w:p>
    <w:p w:rsidR="00F72937" w:rsidRPr="00F72937" w:rsidRDefault="00F72937" w:rsidP="00F72937">
      <w:pPr>
        <w:jc w:val="both"/>
        <w:rPr>
          <w:rFonts w:ascii="Times New Roman" w:hAnsi="Times New Roman" w:cs="Times New Roman"/>
          <w:sz w:val="24"/>
          <w:szCs w:val="24"/>
        </w:rPr>
      </w:pPr>
      <w:r w:rsidRPr="00F72937">
        <w:rPr>
          <w:rFonts w:ascii="Times New Roman" w:hAnsi="Times New Roman" w:cs="Times New Roman"/>
          <w:sz w:val="24"/>
          <w:szCs w:val="24"/>
        </w:rPr>
        <w:t>4.</w:t>
      </w:r>
      <w:r w:rsidRPr="00F72937">
        <w:rPr>
          <w:rFonts w:ascii="Times New Roman" w:hAnsi="Times New Roman" w:cs="Times New Roman"/>
          <w:sz w:val="24"/>
          <w:szCs w:val="24"/>
        </w:rPr>
        <w:tab/>
        <w:t xml:space="preserve">w przypadku kandydatów do szkoły prowadzącej kształcenie w zawodzie, dla którego podstawa programowa kształcenia w zawodzie szkolnictwa branżowego przewiduje przygotowanie do uzyskania umiejętności kierowania pojazdem silnikowym w zakresie prawa </w:t>
      </w:r>
      <w:r w:rsidRPr="00F72937">
        <w:rPr>
          <w:rFonts w:ascii="Times New Roman" w:hAnsi="Times New Roman" w:cs="Times New Roman"/>
          <w:sz w:val="24"/>
          <w:szCs w:val="24"/>
        </w:rPr>
        <w:lastRenderedPageBreak/>
        <w:t>jazdy kategorii C lub C+E: orzeczenie psychologiczne o braku przeciwwskazań psychologicznych do kierowania pojazdem, o którym mowa w art. 84 ust. 1 ustawy z dnia 5 stycznia 2011 r. o kierujących pojazdami;</w:t>
      </w:r>
    </w:p>
    <w:p w:rsidR="00F72937" w:rsidRDefault="00F72937" w:rsidP="00F72937">
      <w:pPr>
        <w:jc w:val="both"/>
        <w:rPr>
          <w:rFonts w:ascii="Times New Roman" w:hAnsi="Times New Roman" w:cs="Times New Roman"/>
          <w:sz w:val="24"/>
          <w:szCs w:val="24"/>
        </w:rPr>
      </w:pPr>
      <w:r w:rsidRPr="00F72937">
        <w:rPr>
          <w:rFonts w:ascii="Times New Roman" w:hAnsi="Times New Roman" w:cs="Times New Roman"/>
          <w:sz w:val="24"/>
          <w:szCs w:val="24"/>
        </w:rPr>
        <w:t>5.</w:t>
      </w:r>
      <w:r w:rsidRPr="00F72937">
        <w:rPr>
          <w:rFonts w:ascii="Times New Roman" w:hAnsi="Times New Roman" w:cs="Times New Roman"/>
          <w:sz w:val="24"/>
          <w:szCs w:val="24"/>
        </w:rPr>
        <w:tab/>
        <w:t xml:space="preserve">w przypadku kandydatów do szkoły prowadzącej kształcenie w zawodzie podstawowym dla rybołówstwa, dla którego podstawa programowa kształcenia w zawodzie szkolnictwa branżowego przewiduje kształcenie zgodnie z wymogami określonymi </w:t>
      </w:r>
      <w:r w:rsidR="00711C37">
        <w:rPr>
          <w:rFonts w:ascii="Times New Roman" w:hAnsi="Times New Roman" w:cs="Times New Roman"/>
          <w:sz w:val="24"/>
          <w:szCs w:val="24"/>
        </w:rPr>
        <w:br/>
      </w:r>
      <w:r w:rsidRPr="00F72937">
        <w:rPr>
          <w:rFonts w:ascii="Times New Roman" w:hAnsi="Times New Roman" w:cs="Times New Roman"/>
          <w:sz w:val="24"/>
          <w:szCs w:val="24"/>
        </w:rPr>
        <w:t>w postanowieniach konwencji dotyczących wymagań w zakresie wyszkolenia, wydawania świadectw oraz pełnienia wacht: orzeczenie lekarskie wydawane w formie świadectwa zdrowia o zdolności do pracy na statku rybackim, o którym mowa w art. 4 ust. 1 ustawy z dnia 11 września 2019 r. o pracy na statkach rybackich; do kandydatów nie stosuje się warunku posiadania zaświadczenia, o którym mowa w pkt 1.</w:t>
      </w:r>
    </w:p>
    <w:p w:rsidR="003D61F4" w:rsidRDefault="003D61F4" w:rsidP="003D61F4">
      <w:pPr>
        <w:jc w:val="both"/>
        <w:rPr>
          <w:rFonts w:ascii="Times New Roman" w:hAnsi="Times New Roman" w:cs="Times New Roman"/>
          <w:sz w:val="24"/>
          <w:szCs w:val="24"/>
        </w:rPr>
      </w:pPr>
    </w:p>
    <w:p w:rsidR="003D61F4" w:rsidRDefault="003D61F4" w:rsidP="003D61F4">
      <w:pPr>
        <w:jc w:val="both"/>
        <w:rPr>
          <w:rFonts w:ascii="Times New Roman" w:hAnsi="Times New Roman" w:cs="Times New Roman"/>
          <w:sz w:val="24"/>
          <w:szCs w:val="24"/>
        </w:rPr>
      </w:pPr>
      <w:r w:rsidRPr="003D61F4">
        <w:rPr>
          <w:rFonts w:ascii="Times New Roman" w:hAnsi="Times New Roman" w:cs="Times New Roman"/>
          <w:sz w:val="24"/>
          <w:szCs w:val="24"/>
        </w:rPr>
        <w:t xml:space="preserve">W przypadku braku możliwości przedłożenia odpowiednio zaświadczenia lub orzeczenia </w:t>
      </w:r>
      <w:r w:rsidR="00711C37">
        <w:rPr>
          <w:rFonts w:ascii="Times New Roman" w:hAnsi="Times New Roman" w:cs="Times New Roman"/>
          <w:sz w:val="24"/>
          <w:szCs w:val="24"/>
        </w:rPr>
        <w:br/>
      </w:r>
      <w:r w:rsidRPr="003D61F4">
        <w:rPr>
          <w:rFonts w:ascii="Times New Roman" w:hAnsi="Times New Roman" w:cs="Times New Roman"/>
          <w:sz w:val="24"/>
          <w:szCs w:val="24"/>
        </w:rPr>
        <w:t xml:space="preserve">w terminie wskazanym przez Ministra Edukacji Narodowej (dotyczy </w:t>
      </w:r>
      <w:r>
        <w:rPr>
          <w:rFonts w:ascii="Times New Roman" w:hAnsi="Times New Roman" w:cs="Times New Roman"/>
          <w:sz w:val="24"/>
          <w:szCs w:val="24"/>
        </w:rPr>
        <w:t xml:space="preserve">kandydatów do </w:t>
      </w:r>
      <w:r w:rsidRPr="003D61F4">
        <w:rPr>
          <w:rFonts w:ascii="Times New Roman" w:hAnsi="Times New Roman" w:cs="Times New Roman"/>
          <w:sz w:val="24"/>
          <w:szCs w:val="24"/>
        </w:rPr>
        <w:t xml:space="preserve">techników oraz szkół branżowych I stopnia) lub </w:t>
      </w:r>
      <w:r>
        <w:rPr>
          <w:rFonts w:ascii="Times New Roman" w:hAnsi="Times New Roman" w:cs="Times New Roman"/>
          <w:sz w:val="24"/>
          <w:szCs w:val="24"/>
        </w:rPr>
        <w:t xml:space="preserve">Zachodniopomorskiego </w:t>
      </w:r>
      <w:r w:rsidRPr="003D61F4">
        <w:rPr>
          <w:rFonts w:ascii="Times New Roman" w:hAnsi="Times New Roman" w:cs="Times New Roman"/>
          <w:sz w:val="24"/>
          <w:szCs w:val="24"/>
        </w:rPr>
        <w:t>Kuratora Oświaty (</w:t>
      </w:r>
      <w:r>
        <w:rPr>
          <w:rFonts w:ascii="Times New Roman" w:hAnsi="Times New Roman" w:cs="Times New Roman"/>
          <w:sz w:val="24"/>
          <w:szCs w:val="24"/>
        </w:rPr>
        <w:t xml:space="preserve">w przypadku kandydatów do </w:t>
      </w:r>
      <w:r w:rsidRPr="003D61F4">
        <w:rPr>
          <w:rFonts w:ascii="Times New Roman" w:hAnsi="Times New Roman" w:cs="Times New Roman"/>
          <w:sz w:val="24"/>
          <w:szCs w:val="24"/>
        </w:rPr>
        <w:t xml:space="preserve">szkół branżowych II stopnia oraz szkół policealnych), rodzic kandydata lub kandydat pełnoletni informuje o tym dyrektora szkoły, wskazując na przyczynę niedotrzymania terminu. </w:t>
      </w:r>
    </w:p>
    <w:p w:rsidR="003D61F4" w:rsidRPr="003D61F4" w:rsidRDefault="003D61F4" w:rsidP="003D61F4">
      <w:pPr>
        <w:jc w:val="both"/>
        <w:rPr>
          <w:rFonts w:ascii="Times New Roman" w:hAnsi="Times New Roman" w:cs="Times New Roman"/>
          <w:sz w:val="24"/>
          <w:szCs w:val="24"/>
        </w:rPr>
      </w:pPr>
      <w:r>
        <w:rPr>
          <w:rFonts w:ascii="Times New Roman" w:hAnsi="Times New Roman" w:cs="Times New Roman"/>
          <w:sz w:val="24"/>
          <w:szCs w:val="24"/>
        </w:rPr>
        <w:t xml:space="preserve">Zgodnie z </w:t>
      </w:r>
      <w:r w:rsidRPr="003D61F4">
        <w:rPr>
          <w:rFonts w:ascii="Times New Roman" w:hAnsi="Times New Roman" w:cs="Times New Roman"/>
          <w:sz w:val="24"/>
          <w:szCs w:val="24"/>
        </w:rPr>
        <w:t>§ 11b ust. 6 ww. rozporządzenia</w:t>
      </w:r>
      <w:r>
        <w:rPr>
          <w:rFonts w:ascii="Times New Roman" w:hAnsi="Times New Roman" w:cs="Times New Roman"/>
          <w:sz w:val="24"/>
          <w:szCs w:val="24"/>
        </w:rPr>
        <w:t>, i</w:t>
      </w:r>
      <w:r w:rsidRPr="003D61F4">
        <w:rPr>
          <w:rFonts w:ascii="Times New Roman" w:hAnsi="Times New Roman" w:cs="Times New Roman"/>
          <w:sz w:val="24"/>
          <w:szCs w:val="24"/>
        </w:rPr>
        <w:t xml:space="preserve">nformację </w:t>
      </w:r>
      <w:r>
        <w:rPr>
          <w:rFonts w:ascii="Times New Roman" w:hAnsi="Times New Roman" w:cs="Times New Roman"/>
          <w:sz w:val="24"/>
          <w:szCs w:val="24"/>
        </w:rPr>
        <w:t xml:space="preserve">tę </w:t>
      </w:r>
      <w:r w:rsidRPr="003D61F4">
        <w:rPr>
          <w:rFonts w:ascii="Times New Roman" w:hAnsi="Times New Roman" w:cs="Times New Roman"/>
          <w:sz w:val="24"/>
          <w:szCs w:val="24"/>
        </w:rPr>
        <w:t>składa się w postaci papierowej lub elektronicznej, w</w:t>
      </w:r>
      <w:r>
        <w:rPr>
          <w:rFonts w:ascii="Times New Roman" w:hAnsi="Times New Roman" w:cs="Times New Roman"/>
          <w:sz w:val="24"/>
          <w:szCs w:val="24"/>
        </w:rPr>
        <w:t xml:space="preserve"> jednym z określonych powyżej terminów</w:t>
      </w:r>
      <w:r w:rsidRPr="003D61F4">
        <w:rPr>
          <w:rFonts w:ascii="Times New Roman" w:hAnsi="Times New Roman" w:cs="Times New Roman"/>
          <w:sz w:val="24"/>
          <w:szCs w:val="24"/>
        </w:rPr>
        <w:t xml:space="preserve"> (</w:t>
      </w:r>
      <w:r>
        <w:rPr>
          <w:rFonts w:ascii="Times New Roman" w:hAnsi="Times New Roman" w:cs="Times New Roman"/>
          <w:sz w:val="24"/>
          <w:szCs w:val="24"/>
        </w:rPr>
        <w:t xml:space="preserve">dla </w:t>
      </w:r>
      <w:r w:rsidRPr="003D61F4">
        <w:rPr>
          <w:rFonts w:ascii="Times New Roman" w:hAnsi="Times New Roman" w:cs="Times New Roman"/>
          <w:sz w:val="24"/>
          <w:szCs w:val="24"/>
        </w:rPr>
        <w:t>techników oraz szkół branżowych I stopnia</w:t>
      </w:r>
      <w:r>
        <w:rPr>
          <w:rFonts w:ascii="Times New Roman" w:hAnsi="Times New Roman" w:cs="Times New Roman"/>
          <w:sz w:val="24"/>
          <w:szCs w:val="24"/>
        </w:rPr>
        <w:t xml:space="preserve"> termin określa Minister Edukacji Narodowej, a dla </w:t>
      </w:r>
      <w:r w:rsidRPr="003D61F4">
        <w:rPr>
          <w:rFonts w:ascii="Times New Roman" w:hAnsi="Times New Roman" w:cs="Times New Roman"/>
          <w:sz w:val="24"/>
          <w:szCs w:val="24"/>
        </w:rPr>
        <w:t>szkół branżowych II stopnia oraz szkół policealnych</w:t>
      </w:r>
      <w:r>
        <w:rPr>
          <w:rFonts w:ascii="Times New Roman" w:hAnsi="Times New Roman" w:cs="Times New Roman"/>
          <w:sz w:val="24"/>
          <w:szCs w:val="24"/>
        </w:rPr>
        <w:t xml:space="preserve"> termin określa Zachodniopomorski Kurator Oświaty)</w:t>
      </w:r>
      <w:r w:rsidRPr="003D61F4">
        <w:rPr>
          <w:rFonts w:ascii="Times New Roman" w:hAnsi="Times New Roman" w:cs="Times New Roman"/>
          <w:sz w:val="24"/>
          <w:szCs w:val="24"/>
        </w:rPr>
        <w:t xml:space="preserve">. </w:t>
      </w:r>
      <w:r>
        <w:rPr>
          <w:rFonts w:ascii="Times New Roman" w:hAnsi="Times New Roman" w:cs="Times New Roman"/>
          <w:sz w:val="24"/>
          <w:szCs w:val="24"/>
        </w:rPr>
        <w:t xml:space="preserve">W takim przypadku właściwe </w:t>
      </w:r>
      <w:r w:rsidRPr="003D61F4">
        <w:rPr>
          <w:rFonts w:ascii="Times New Roman" w:hAnsi="Times New Roman" w:cs="Times New Roman"/>
          <w:sz w:val="24"/>
          <w:szCs w:val="24"/>
        </w:rPr>
        <w:t>odpowiedn</w:t>
      </w:r>
      <w:r>
        <w:rPr>
          <w:rFonts w:ascii="Times New Roman" w:hAnsi="Times New Roman" w:cs="Times New Roman"/>
          <w:sz w:val="24"/>
          <w:szCs w:val="24"/>
        </w:rPr>
        <w:t>io zaświadczenie lub orzeczenie</w:t>
      </w:r>
      <w:r w:rsidRPr="003D61F4">
        <w:rPr>
          <w:rFonts w:ascii="Times New Roman" w:hAnsi="Times New Roman" w:cs="Times New Roman"/>
          <w:sz w:val="24"/>
          <w:szCs w:val="24"/>
        </w:rPr>
        <w:t xml:space="preserve"> składa się dyrektorowi szkoły, do której uczeń został przyjęty, </w:t>
      </w:r>
      <w:r w:rsidRPr="0000115D">
        <w:rPr>
          <w:rFonts w:ascii="Times New Roman" w:hAnsi="Times New Roman" w:cs="Times New Roman"/>
          <w:b/>
          <w:sz w:val="24"/>
          <w:szCs w:val="24"/>
        </w:rPr>
        <w:t>nie później niż do dnia 25 września 2020 r.</w:t>
      </w:r>
      <w:r w:rsidRPr="003D61F4">
        <w:rPr>
          <w:rFonts w:ascii="Times New Roman" w:hAnsi="Times New Roman" w:cs="Times New Roman"/>
          <w:sz w:val="24"/>
          <w:szCs w:val="24"/>
        </w:rPr>
        <w:t xml:space="preserve"> </w:t>
      </w:r>
      <w:r>
        <w:rPr>
          <w:rFonts w:ascii="Times New Roman" w:hAnsi="Times New Roman" w:cs="Times New Roman"/>
          <w:sz w:val="24"/>
          <w:szCs w:val="24"/>
        </w:rPr>
        <w:t>(§ 11b ust. 7 tego</w:t>
      </w:r>
      <w:r w:rsidRPr="003D61F4">
        <w:rPr>
          <w:rFonts w:ascii="Times New Roman" w:hAnsi="Times New Roman" w:cs="Times New Roman"/>
          <w:sz w:val="24"/>
          <w:szCs w:val="24"/>
        </w:rPr>
        <w:t xml:space="preserve"> rozporządzenia).</w:t>
      </w:r>
    </w:p>
    <w:p w:rsidR="003D61F4" w:rsidRPr="003D61F4" w:rsidRDefault="003D61F4" w:rsidP="003D61F4">
      <w:pPr>
        <w:jc w:val="both"/>
        <w:rPr>
          <w:rFonts w:ascii="Times New Roman" w:hAnsi="Times New Roman" w:cs="Times New Roman"/>
          <w:sz w:val="24"/>
          <w:szCs w:val="24"/>
        </w:rPr>
      </w:pPr>
      <w:r w:rsidRPr="003D61F4">
        <w:rPr>
          <w:rFonts w:ascii="Times New Roman" w:hAnsi="Times New Roman" w:cs="Times New Roman"/>
          <w:sz w:val="24"/>
          <w:szCs w:val="24"/>
        </w:rPr>
        <w:t xml:space="preserve"> Niezłożenie właściwego zaświadczenia lub orzeczenia w terminie do 25 września br. jest równoznaczne z rezygnacją z kontynuowania nauki w szkole, do której uczeń został przyjęty, a w przypadku szkoły prowadzącej kształcenie zawodowe - w oddziale realizującym kształcenie w zawodzie, do którego został przyjęty (§ 11b ust. 8 ww. rozporządzenia).</w:t>
      </w:r>
    </w:p>
    <w:p w:rsidR="003D61F4" w:rsidRPr="003D61F4" w:rsidRDefault="003D61F4" w:rsidP="003D61F4">
      <w:pPr>
        <w:jc w:val="both"/>
        <w:rPr>
          <w:rFonts w:ascii="Times New Roman" w:hAnsi="Times New Roman" w:cs="Times New Roman"/>
          <w:sz w:val="24"/>
          <w:szCs w:val="24"/>
        </w:rPr>
      </w:pPr>
      <w:r w:rsidRPr="003D61F4">
        <w:rPr>
          <w:rFonts w:ascii="Times New Roman" w:hAnsi="Times New Roman" w:cs="Times New Roman"/>
          <w:sz w:val="24"/>
          <w:szCs w:val="24"/>
        </w:rPr>
        <w:t>Zmian dotyczących zasad składania zaświadczeń i orzeczeń dla kandydatów do szkół prowadzących kształcenie w zawodzie nie stosuje się do publicznych szkół, w których zajęcia dydaktyczno-wychowawcze rozpoczynają się w dniu 1 lutego 2021 r. (§ 11b ust. 9 ww. rozporządzenia).</w:t>
      </w:r>
    </w:p>
    <w:p w:rsidR="00734C2C" w:rsidRPr="00734C2C" w:rsidRDefault="00734C2C" w:rsidP="00734C2C">
      <w:pPr>
        <w:jc w:val="both"/>
        <w:rPr>
          <w:rFonts w:ascii="Times New Roman" w:hAnsi="Times New Roman" w:cs="Times New Roman"/>
          <w:sz w:val="24"/>
          <w:szCs w:val="24"/>
          <w:u w:val="single"/>
        </w:rPr>
      </w:pPr>
      <w:r w:rsidRPr="00734C2C">
        <w:rPr>
          <w:rFonts w:ascii="Times New Roman" w:hAnsi="Times New Roman" w:cs="Times New Roman"/>
          <w:sz w:val="24"/>
          <w:szCs w:val="24"/>
          <w:u w:val="single"/>
        </w:rPr>
        <w:t>Nowe terminy trybu odwoławczego</w:t>
      </w:r>
    </w:p>
    <w:p w:rsidR="00734C2C" w:rsidRPr="00734C2C" w:rsidRDefault="00734C2C" w:rsidP="00734C2C">
      <w:pPr>
        <w:jc w:val="both"/>
        <w:rPr>
          <w:rFonts w:ascii="Times New Roman" w:hAnsi="Times New Roman" w:cs="Times New Roman"/>
          <w:sz w:val="24"/>
          <w:szCs w:val="24"/>
        </w:rPr>
      </w:pPr>
      <w:r w:rsidRPr="00734C2C">
        <w:rPr>
          <w:rFonts w:ascii="Times New Roman" w:hAnsi="Times New Roman" w:cs="Times New Roman"/>
          <w:sz w:val="24"/>
          <w:szCs w:val="24"/>
        </w:rPr>
        <w:t xml:space="preserve">W postępowaniu rekrutacyjnym na rok szkolny 2020/2021 do klas I publicznych szkół ponadpodstawowych </w:t>
      </w:r>
      <w:r w:rsidRPr="0000115D">
        <w:rPr>
          <w:rFonts w:ascii="Times New Roman" w:hAnsi="Times New Roman" w:cs="Times New Roman"/>
          <w:b/>
          <w:sz w:val="24"/>
          <w:szCs w:val="24"/>
        </w:rPr>
        <w:t>termin</w:t>
      </w:r>
      <w:r w:rsidRPr="00734C2C">
        <w:rPr>
          <w:rFonts w:ascii="Times New Roman" w:hAnsi="Times New Roman" w:cs="Times New Roman"/>
          <w:sz w:val="24"/>
          <w:szCs w:val="24"/>
        </w:rPr>
        <w:t xml:space="preserve"> na: wystąpienie do komisji rekrutacyjnej o sporządzenie uzasadnienia odmowy przyjęcia, sporządzenie przez komisję rekrutacyjną uzasadnienia odmowy przyjęcia, wniesienie do dyrektora szkoły odwołania od rozstrzygnięcia komisji rekrutacyjnej i rozpatrzenie przez dyrektora szkoły odwołania od rozstrzygnięcia komisji rekrutacyjnej </w:t>
      </w:r>
      <w:r w:rsidRPr="0000115D">
        <w:rPr>
          <w:rFonts w:ascii="Times New Roman" w:hAnsi="Times New Roman" w:cs="Times New Roman"/>
          <w:b/>
          <w:sz w:val="24"/>
          <w:szCs w:val="24"/>
        </w:rPr>
        <w:t>wynosi 3 dni</w:t>
      </w:r>
      <w:r w:rsidRPr="00734C2C">
        <w:rPr>
          <w:rFonts w:ascii="Times New Roman" w:hAnsi="Times New Roman" w:cs="Times New Roman"/>
          <w:sz w:val="24"/>
          <w:szCs w:val="24"/>
          <w:u w:val="single"/>
        </w:rPr>
        <w:t xml:space="preserve"> </w:t>
      </w:r>
      <w:r w:rsidRPr="00734C2C">
        <w:rPr>
          <w:rFonts w:ascii="Times New Roman" w:hAnsi="Times New Roman" w:cs="Times New Roman"/>
          <w:sz w:val="24"/>
          <w:szCs w:val="24"/>
        </w:rPr>
        <w:t xml:space="preserve"> </w:t>
      </w:r>
      <w:r>
        <w:rPr>
          <w:rFonts w:ascii="Times New Roman" w:hAnsi="Times New Roman" w:cs="Times New Roman"/>
          <w:sz w:val="24"/>
          <w:szCs w:val="24"/>
        </w:rPr>
        <w:t>(§ 11b ust. 8a pkt 2</w:t>
      </w:r>
      <w:r w:rsidRPr="00734C2C">
        <w:rPr>
          <w:rFonts w:ascii="Times New Roman" w:hAnsi="Times New Roman" w:cs="Times New Roman"/>
          <w:sz w:val="24"/>
          <w:szCs w:val="24"/>
        </w:rPr>
        <w:t xml:space="preserve"> ww. rozporządzenia).</w:t>
      </w:r>
    </w:p>
    <w:p w:rsidR="00734C2C" w:rsidRPr="00734C2C" w:rsidRDefault="00734C2C" w:rsidP="00734C2C">
      <w:pPr>
        <w:jc w:val="both"/>
        <w:rPr>
          <w:rFonts w:ascii="Times New Roman" w:hAnsi="Times New Roman" w:cs="Times New Roman"/>
          <w:sz w:val="24"/>
          <w:szCs w:val="24"/>
        </w:rPr>
      </w:pPr>
    </w:p>
    <w:p w:rsidR="00734C2C" w:rsidRPr="00734C2C" w:rsidRDefault="00734C2C" w:rsidP="00734C2C">
      <w:pPr>
        <w:jc w:val="both"/>
        <w:rPr>
          <w:rFonts w:ascii="Times New Roman" w:hAnsi="Times New Roman" w:cs="Times New Roman"/>
          <w:sz w:val="24"/>
          <w:szCs w:val="24"/>
        </w:rPr>
      </w:pPr>
      <w:r w:rsidRPr="00734C2C">
        <w:rPr>
          <w:rFonts w:ascii="Times New Roman" w:hAnsi="Times New Roman" w:cs="Times New Roman"/>
          <w:sz w:val="24"/>
          <w:szCs w:val="24"/>
        </w:rPr>
        <w:lastRenderedPageBreak/>
        <w:t>Wskazany termin nie stosuje się do publicznych szkół, w których zajęcia dydaktyczno-wychowawcze rozpoczynają się w dniu 1 lutego 2021 r.</w:t>
      </w:r>
    </w:p>
    <w:p w:rsidR="0035488B" w:rsidRPr="0035488B" w:rsidRDefault="0035488B" w:rsidP="00734C2C">
      <w:pPr>
        <w:jc w:val="both"/>
        <w:rPr>
          <w:rFonts w:ascii="Times New Roman" w:hAnsi="Times New Roman" w:cs="Times New Roman"/>
          <w:sz w:val="24"/>
          <w:szCs w:val="24"/>
          <w:u w:val="single"/>
        </w:rPr>
      </w:pPr>
      <w:r w:rsidRPr="0035488B">
        <w:rPr>
          <w:rFonts w:ascii="Times New Roman" w:hAnsi="Times New Roman" w:cs="Times New Roman"/>
          <w:sz w:val="24"/>
          <w:szCs w:val="24"/>
          <w:u w:val="single"/>
        </w:rPr>
        <w:t>Brak postępowania uzupełniającego</w:t>
      </w:r>
    </w:p>
    <w:p w:rsidR="00734C2C" w:rsidRPr="00734C2C" w:rsidRDefault="0035488B" w:rsidP="00734C2C">
      <w:pPr>
        <w:jc w:val="both"/>
        <w:rPr>
          <w:rFonts w:ascii="Times New Roman" w:hAnsi="Times New Roman" w:cs="Times New Roman"/>
          <w:sz w:val="24"/>
          <w:szCs w:val="24"/>
        </w:rPr>
      </w:pPr>
      <w:r>
        <w:rPr>
          <w:rFonts w:ascii="Times New Roman" w:hAnsi="Times New Roman" w:cs="Times New Roman"/>
          <w:sz w:val="24"/>
          <w:szCs w:val="24"/>
        </w:rPr>
        <w:t xml:space="preserve">Zgodnie z art. 161 ust. 1 ustawy Prawo oświatowe, </w:t>
      </w:r>
      <w:r w:rsidRPr="0035488B">
        <w:rPr>
          <w:rFonts w:ascii="Times New Roman" w:hAnsi="Times New Roman" w:cs="Times New Roman"/>
          <w:sz w:val="24"/>
          <w:szCs w:val="24"/>
        </w:rPr>
        <w:t xml:space="preserve"> jeżeli po przeprowadzeniu postępowania rekrutacyjnego publiczna szkoła nadal dysponuje wolnymi miejscami, dyrektor szkoły przeprowadza postępowanie uzupełniające. Postępowanie uzupełniające powinno zakończyć się do końca sierpnia roku szkolnego poprzedzającego rok szkolny, na który jest przeprowadzane postępowanie rekrutacyjne</w:t>
      </w:r>
      <w:r>
        <w:rPr>
          <w:rFonts w:ascii="Times New Roman" w:hAnsi="Times New Roman" w:cs="Times New Roman"/>
          <w:sz w:val="24"/>
          <w:szCs w:val="24"/>
        </w:rPr>
        <w:t>.</w:t>
      </w:r>
    </w:p>
    <w:p w:rsidR="0035488B" w:rsidRPr="0035488B" w:rsidRDefault="00734C2C" w:rsidP="0000115D">
      <w:pPr>
        <w:jc w:val="both"/>
        <w:rPr>
          <w:rFonts w:ascii="Times New Roman" w:hAnsi="Times New Roman" w:cs="Times New Roman"/>
          <w:b/>
          <w:sz w:val="24"/>
          <w:szCs w:val="24"/>
        </w:rPr>
      </w:pPr>
      <w:r w:rsidRPr="0035488B">
        <w:rPr>
          <w:rFonts w:ascii="Times New Roman" w:hAnsi="Times New Roman" w:cs="Times New Roman"/>
          <w:b/>
          <w:sz w:val="24"/>
          <w:szCs w:val="24"/>
        </w:rPr>
        <w:t>W roku szkolnym 2019/2020 nie przeprowadza się postępowania uzupełniającego na rok szkolny 2020/2021 do klas I, klas wstępnych lub semestrów pierwszych klas I publ</w:t>
      </w:r>
      <w:r w:rsidR="0035488B" w:rsidRPr="0035488B">
        <w:rPr>
          <w:rFonts w:ascii="Times New Roman" w:hAnsi="Times New Roman" w:cs="Times New Roman"/>
          <w:b/>
          <w:sz w:val="24"/>
          <w:szCs w:val="24"/>
        </w:rPr>
        <w:t>icznych szkół ponadpodstawowych (§ 11b ust. 8b ww. rozporządzenia).</w:t>
      </w:r>
    </w:p>
    <w:p w:rsidR="00734C2C" w:rsidRPr="00734C2C" w:rsidRDefault="00734C2C" w:rsidP="0000115D">
      <w:pPr>
        <w:jc w:val="both"/>
        <w:rPr>
          <w:rFonts w:ascii="Times New Roman" w:hAnsi="Times New Roman" w:cs="Times New Roman"/>
          <w:sz w:val="24"/>
          <w:szCs w:val="24"/>
        </w:rPr>
      </w:pPr>
    </w:p>
    <w:p w:rsidR="003D61F4" w:rsidRPr="003D61F4" w:rsidRDefault="003D61F4" w:rsidP="003D61F4">
      <w:pPr>
        <w:jc w:val="both"/>
        <w:rPr>
          <w:rFonts w:ascii="Times New Roman" w:hAnsi="Times New Roman" w:cs="Times New Roman"/>
          <w:sz w:val="24"/>
          <w:szCs w:val="24"/>
        </w:rPr>
      </w:pPr>
    </w:p>
    <w:p w:rsidR="003D61F4" w:rsidRDefault="003D61F4" w:rsidP="00212C2F">
      <w:pPr>
        <w:jc w:val="both"/>
        <w:rPr>
          <w:rFonts w:ascii="Times New Roman" w:hAnsi="Times New Roman" w:cs="Times New Roman"/>
          <w:sz w:val="24"/>
          <w:szCs w:val="24"/>
        </w:rPr>
      </w:pPr>
    </w:p>
    <w:sectPr w:rsidR="003D6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60"/>
    <w:rsid w:val="0000115D"/>
    <w:rsid w:val="001F5172"/>
    <w:rsid w:val="00212C2F"/>
    <w:rsid w:val="0035488B"/>
    <w:rsid w:val="003D61F4"/>
    <w:rsid w:val="004B3170"/>
    <w:rsid w:val="00550BDE"/>
    <w:rsid w:val="00711C37"/>
    <w:rsid w:val="00734C2C"/>
    <w:rsid w:val="00826B4A"/>
    <w:rsid w:val="008D2807"/>
    <w:rsid w:val="00AA5792"/>
    <w:rsid w:val="00B81596"/>
    <w:rsid w:val="00BA4FA2"/>
    <w:rsid w:val="00BB07EA"/>
    <w:rsid w:val="00BB3B30"/>
    <w:rsid w:val="00C826F1"/>
    <w:rsid w:val="00CA48ED"/>
    <w:rsid w:val="00D22F60"/>
    <w:rsid w:val="00F50E92"/>
    <w:rsid w:val="00F72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239B4-DB81-44F7-963A-CCB35ED4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F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22F6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1380</Words>
  <Characters>8284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2020-05-04T07:26:00Z</dcterms:created>
  <dcterms:modified xsi:type="dcterms:W3CDTF">2020-05-04T11:38:00Z</dcterms:modified>
</cp:coreProperties>
</file>