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649"/>
      </w:tblGrid>
      <w:tr w:rsidR="00AB3EE4" w14:paraId="6A683C91" w14:textId="77777777" w:rsidTr="00AB3EE4">
        <w:tc>
          <w:tcPr>
            <w:tcW w:w="1413" w:type="dxa"/>
            <w:vAlign w:val="center"/>
          </w:tcPr>
          <w:p w14:paraId="31F77780" w14:textId="77777777" w:rsidR="00AB3EE4" w:rsidRDefault="00AB3EE4" w:rsidP="00AB3EE4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393B04A" wp14:editId="73DEDE65">
                  <wp:extent cx="762000" cy="815755"/>
                  <wp:effectExtent l="0" t="0" r="0" b="3810"/>
                  <wp:docPr id="3" name="Obraz 3" descr="http://www.kuratorium.szczecin.pl/wp-content/uploads/2018/05/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ratorium.szczecin.pl/wp-content/uploads/2018/05/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7" cy="82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7DB02AD6" w14:textId="77777777" w:rsidR="00AB3EE4" w:rsidRPr="00AB3EE4" w:rsidRDefault="00AB3EE4" w:rsidP="00AB3EE4">
            <w:pPr>
              <w:tabs>
                <w:tab w:val="left" w:pos="284"/>
              </w:tabs>
              <w:spacing w:after="14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3EE4">
              <w:rPr>
                <w:b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ZASADY OPINIOWANIA ARKUSZY ORGANIZACJI</w:t>
            </w:r>
            <w:r w:rsidRPr="00AB3EE4">
              <w:rPr>
                <w:b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PUBLICZNYCH SZKÓŁ, PRZEDSZKOLI i PLACÓWEK</w:t>
            </w:r>
            <w:r w:rsidRPr="00AB3EE4">
              <w:rPr>
                <w:b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NA TERENIE WOJEWÓDZTWA ZACHODNIOPOMORSKIEGO</w:t>
            </w:r>
          </w:p>
        </w:tc>
      </w:tr>
    </w:tbl>
    <w:p w14:paraId="3BE86503" w14:textId="77777777" w:rsidR="00AB3EE4" w:rsidRDefault="00AB3EE4" w:rsidP="00150AE7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</w:p>
    <w:p w14:paraId="32696F12" w14:textId="77777777" w:rsidR="000C42A7" w:rsidRPr="00442406" w:rsidRDefault="000C42A7" w:rsidP="000C42A7">
      <w:pPr>
        <w:pStyle w:val="Akapitzlist"/>
        <w:tabs>
          <w:tab w:val="left" w:pos="730"/>
        </w:tabs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2406">
        <w:rPr>
          <w:rFonts w:ascii="Times New Roman" w:hAnsi="Times New Roman" w:cs="Times New Roman"/>
          <w:i/>
        </w:rPr>
        <w:t>W związku z zapobieganiem, przeciwdziałaniem i zwalczaniem COVID-19 organy prowadzące przesyłają Zachodniopomorskiemu Kuratorowi Oświaty elektroniczne wersje arkuszy organizacji publicznych przedszkoli</w:t>
      </w:r>
      <w:r>
        <w:rPr>
          <w:rFonts w:ascii="Times New Roman" w:hAnsi="Times New Roman" w:cs="Times New Roman"/>
          <w:i/>
        </w:rPr>
        <w:t>,</w:t>
      </w:r>
      <w:r w:rsidRPr="00442406">
        <w:rPr>
          <w:rFonts w:ascii="Times New Roman" w:hAnsi="Times New Roman" w:cs="Times New Roman"/>
          <w:i/>
        </w:rPr>
        <w:t xml:space="preserve"> szkół</w:t>
      </w:r>
      <w:r>
        <w:rPr>
          <w:rFonts w:ascii="Times New Roman" w:hAnsi="Times New Roman" w:cs="Times New Roman"/>
          <w:i/>
        </w:rPr>
        <w:t>, placówek</w:t>
      </w:r>
      <w:r w:rsidRPr="00442406">
        <w:rPr>
          <w:rFonts w:ascii="Times New Roman" w:hAnsi="Times New Roman" w:cs="Times New Roman"/>
          <w:i/>
        </w:rPr>
        <w:t xml:space="preserve"> (w formatach </w:t>
      </w:r>
      <w:proofErr w:type="spellStart"/>
      <w:r w:rsidRPr="00442406">
        <w:rPr>
          <w:rFonts w:ascii="Times New Roman" w:hAnsi="Times New Roman" w:cs="Times New Roman"/>
          <w:i/>
        </w:rPr>
        <w:t>word</w:t>
      </w:r>
      <w:proofErr w:type="spellEnd"/>
      <w:r w:rsidRPr="00442406">
        <w:rPr>
          <w:rFonts w:ascii="Times New Roman" w:hAnsi="Times New Roman" w:cs="Times New Roman"/>
          <w:i/>
        </w:rPr>
        <w:t xml:space="preserve">, </w:t>
      </w:r>
      <w:proofErr w:type="spellStart"/>
      <w:r w:rsidRPr="00442406">
        <w:rPr>
          <w:rFonts w:ascii="Times New Roman" w:hAnsi="Times New Roman" w:cs="Times New Roman"/>
          <w:i/>
        </w:rPr>
        <w:t>excel</w:t>
      </w:r>
      <w:proofErr w:type="spellEnd"/>
      <w:r w:rsidRPr="00442406">
        <w:rPr>
          <w:rFonts w:ascii="Times New Roman" w:hAnsi="Times New Roman" w:cs="Times New Roman"/>
          <w:i/>
        </w:rPr>
        <w:t>, pdf) wraz z załącznikami.</w:t>
      </w:r>
    </w:p>
    <w:p w14:paraId="38A3C099" w14:textId="77777777" w:rsidR="00887914" w:rsidRDefault="00887914" w:rsidP="00887914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</w:p>
    <w:p w14:paraId="0F4DD9A8" w14:textId="77777777" w:rsidR="00887914" w:rsidRDefault="00887914" w:rsidP="00887914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Zachodniopomorski Kurator Oświaty działając na podstawie art. 51 ust. 1 pkt 12 u</w:t>
      </w:r>
      <w:r w:rsidRPr="00313D2E">
        <w:rPr>
          <w:rFonts w:ascii="Times New Roman" w:hAnsi="Times New Roman" w:cs="Times New Roman"/>
          <w:color w:val="auto"/>
        </w:rPr>
        <w:t>staw</w:t>
      </w:r>
      <w:r>
        <w:rPr>
          <w:rFonts w:ascii="Times New Roman" w:hAnsi="Times New Roman" w:cs="Times New Roman"/>
          <w:color w:val="auto"/>
        </w:rPr>
        <w:t>y z </w:t>
      </w:r>
      <w:r w:rsidRPr="00313D2E">
        <w:rPr>
          <w:rFonts w:ascii="Times New Roman" w:hAnsi="Times New Roman" w:cs="Times New Roman"/>
          <w:color w:val="auto"/>
        </w:rPr>
        <w:t>dnia 14 grudnia 2016 r. - Prawo oświatowe (</w:t>
      </w:r>
      <w:proofErr w:type="spellStart"/>
      <w:r w:rsidRPr="00313D2E">
        <w:rPr>
          <w:rFonts w:ascii="Times New Roman" w:hAnsi="Times New Roman" w:cs="Times New Roman"/>
          <w:color w:val="auto"/>
        </w:rPr>
        <w:t>t.j</w:t>
      </w:r>
      <w:proofErr w:type="spellEnd"/>
      <w:r w:rsidRPr="00313D2E">
        <w:rPr>
          <w:rFonts w:ascii="Times New Roman" w:hAnsi="Times New Roman" w:cs="Times New Roman"/>
          <w:color w:val="auto"/>
        </w:rPr>
        <w:t>. Dz. U. z</w:t>
      </w:r>
      <w:r>
        <w:rPr>
          <w:rFonts w:ascii="Times New Roman" w:hAnsi="Times New Roman" w:cs="Times New Roman"/>
          <w:color w:val="auto"/>
        </w:rPr>
        <w:t xml:space="preserve"> 2019 r. poz. 1148 z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 xml:space="preserve">. zm.) </w:t>
      </w:r>
      <w:r w:rsidRPr="00FE1B6F">
        <w:rPr>
          <w:rFonts w:ascii="Times New Roman" w:hAnsi="Times New Roman" w:cs="Times New Roman"/>
          <w:color w:val="auto"/>
        </w:rPr>
        <w:t>opini</w:t>
      </w:r>
      <w:r>
        <w:rPr>
          <w:rFonts w:ascii="Times New Roman" w:hAnsi="Times New Roman" w:cs="Times New Roman"/>
          <w:color w:val="auto"/>
        </w:rPr>
        <w:t xml:space="preserve">uje arkusze organizacji publicznych przedszkoli, szkół i placówek w zakresie ich zgodności z przepisami prawa, przedstawione przez organy prowadzące przedszkola, szkoły i placówki </w:t>
      </w:r>
      <w:r>
        <w:rPr>
          <w:rFonts w:ascii="Times New Roman" w:hAnsi="Times New Roman" w:cs="Times New Roman"/>
          <w:b/>
          <w:color w:val="auto"/>
        </w:rPr>
        <w:t>przed ich zatwierdzeniem</w:t>
      </w:r>
      <w:r>
        <w:rPr>
          <w:rFonts w:ascii="Times New Roman" w:hAnsi="Times New Roman" w:cs="Times New Roman"/>
          <w:color w:val="auto"/>
        </w:rPr>
        <w:t>.</w:t>
      </w:r>
      <w:r w:rsidRPr="00FE1B6F">
        <w:rPr>
          <w:rFonts w:ascii="Times New Roman" w:hAnsi="Times New Roman" w:cs="Times New Roman"/>
          <w:color w:val="auto"/>
        </w:rPr>
        <w:t xml:space="preserve"> </w:t>
      </w:r>
    </w:p>
    <w:p w14:paraId="5D8699F4" w14:textId="77777777" w:rsidR="00DF7482" w:rsidRDefault="00DF7482" w:rsidP="00150AE7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</w:rPr>
      </w:pPr>
    </w:p>
    <w:p w14:paraId="0FCD0A59" w14:textId="78B952C4" w:rsidR="00C64071" w:rsidRPr="00150AE7" w:rsidRDefault="00C64071" w:rsidP="0084307B">
      <w:pPr>
        <w:numPr>
          <w:ilvl w:val="0"/>
          <w:numId w:val="10"/>
        </w:numPr>
        <w:tabs>
          <w:tab w:val="left" w:pos="651"/>
        </w:tabs>
        <w:spacing w:line="276" w:lineRule="auto"/>
        <w:ind w:left="560" w:hanging="340"/>
        <w:jc w:val="both"/>
        <w:rPr>
          <w:rFonts w:ascii="Times New Roman" w:hAnsi="Times New Roman" w:cs="Times New Roman"/>
          <w:color w:val="FF0000"/>
        </w:rPr>
      </w:pPr>
      <w:r w:rsidRPr="00150AE7">
        <w:rPr>
          <w:rFonts w:ascii="Times New Roman" w:hAnsi="Times New Roman" w:cs="Times New Roman"/>
          <w:b/>
        </w:rPr>
        <w:t>Arkusz organizac</w:t>
      </w:r>
      <w:r w:rsidR="00924E74" w:rsidRPr="00150AE7">
        <w:rPr>
          <w:rFonts w:ascii="Times New Roman" w:hAnsi="Times New Roman" w:cs="Times New Roman"/>
          <w:b/>
        </w:rPr>
        <w:t>ji</w:t>
      </w:r>
      <w:r w:rsidRPr="00150AE7">
        <w:rPr>
          <w:rFonts w:ascii="Times New Roman" w:hAnsi="Times New Roman" w:cs="Times New Roman"/>
        </w:rPr>
        <w:t xml:space="preserve"> opracowany przez dyrektorów </w:t>
      </w:r>
      <w:r w:rsidR="00BC3973" w:rsidRPr="00150AE7">
        <w:rPr>
          <w:rFonts w:ascii="Times New Roman" w:hAnsi="Times New Roman" w:cs="Times New Roman"/>
          <w:b/>
        </w:rPr>
        <w:t>przedszkoli</w:t>
      </w:r>
      <w:r w:rsidR="00BC3973" w:rsidRPr="00150AE7">
        <w:rPr>
          <w:rFonts w:ascii="Times New Roman" w:hAnsi="Times New Roman" w:cs="Times New Roman"/>
        </w:rPr>
        <w:t xml:space="preserve"> </w:t>
      </w:r>
      <w:r w:rsidR="006619CD" w:rsidRPr="00150AE7">
        <w:rPr>
          <w:rFonts w:ascii="Times New Roman" w:hAnsi="Times New Roman" w:cs="Times New Roman"/>
          <w:color w:val="auto"/>
        </w:rPr>
        <w:t>powinien</w:t>
      </w:r>
      <w:r w:rsidRPr="00150AE7">
        <w:rPr>
          <w:rFonts w:ascii="Times New Roman" w:hAnsi="Times New Roman" w:cs="Times New Roman"/>
          <w:color w:val="auto"/>
        </w:rPr>
        <w:t xml:space="preserve"> zawierać informacje </w:t>
      </w:r>
      <w:r w:rsidR="006619CD" w:rsidRPr="00150AE7">
        <w:rPr>
          <w:rFonts w:ascii="Times New Roman" w:hAnsi="Times New Roman" w:cs="Times New Roman"/>
          <w:color w:val="auto"/>
        </w:rPr>
        <w:t xml:space="preserve">o jakich mowa w §17 ust. 1 </w:t>
      </w:r>
      <w:r w:rsidR="00C0348C" w:rsidRPr="00150AE7">
        <w:rPr>
          <w:rFonts w:ascii="Times New Roman" w:hAnsi="Times New Roman" w:cs="Times New Roman"/>
          <w:color w:val="auto"/>
        </w:rPr>
        <w:t xml:space="preserve">i 2 </w:t>
      </w:r>
      <w:r w:rsidR="00DF7482">
        <w:rPr>
          <w:rFonts w:ascii="Times New Roman" w:hAnsi="Times New Roman" w:cs="Times New Roman"/>
          <w:color w:val="auto"/>
        </w:rPr>
        <w:t>r</w:t>
      </w:r>
      <w:r w:rsidR="006619CD" w:rsidRPr="00150AE7">
        <w:rPr>
          <w:rFonts w:ascii="Times New Roman" w:hAnsi="Times New Roman" w:cs="Times New Roman"/>
          <w:color w:val="auto"/>
        </w:rPr>
        <w:t>ozporządzenia Ministra Edukacji Narodowej</w:t>
      </w:r>
      <w:r w:rsidR="00C0348C" w:rsidRPr="00150AE7">
        <w:rPr>
          <w:rFonts w:ascii="Times New Roman" w:hAnsi="Times New Roman" w:cs="Times New Roman"/>
          <w:color w:val="auto"/>
        </w:rPr>
        <w:t xml:space="preserve"> </w:t>
      </w:r>
      <w:r w:rsidR="002955C1" w:rsidRPr="002955C1">
        <w:rPr>
          <w:rFonts w:ascii="Times New Roman" w:hAnsi="Times New Roman" w:cs="Times New Roman"/>
          <w:color w:val="auto"/>
        </w:rPr>
        <w:t>z dnia 28 lutego 2019 r.</w:t>
      </w:r>
      <w:r w:rsidR="002955C1" w:rsidRPr="00150AE7">
        <w:rPr>
          <w:rFonts w:ascii="Times New Roman" w:hAnsi="Times New Roman" w:cs="Times New Roman"/>
          <w:color w:val="auto"/>
        </w:rPr>
        <w:t xml:space="preserve"> </w:t>
      </w:r>
      <w:r w:rsidR="006619CD" w:rsidRPr="00150AE7">
        <w:rPr>
          <w:rFonts w:ascii="Times New Roman" w:hAnsi="Times New Roman" w:cs="Times New Roman"/>
          <w:color w:val="auto"/>
        </w:rPr>
        <w:t xml:space="preserve">w sprawie szczegółowej organizacji publicznych szkół </w:t>
      </w:r>
      <w:r w:rsidR="00006213" w:rsidRPr="00150AE7">
        <w:rPr>
          <w:rFonts w:ascii="Times New Roman" w:hAnsi="Times New Roman" w:cs="Times New Roman"/>
          <w:color w:val="auto"/>
        </w:rPr>
        <w:br/>
      </w:r>
      <w:r w:rsidR="006619CD" w:rsidRPr="00150AE7">
        <w:rPr>
          <w:rFonts w:ascii="Times New Roman" w:hAnsi="Times New Roman" w:cs="Times New Roman"/>
          <w:color w:val="auto"/>
        </w:rPr>
        <w:t>i publicznych przedszkoli (Dz. U. z 201</w:t>
      </w:r>
      <w:r w:rsidR="00C0348C" w:rsidRPr="00150AE7">
        <w:rPr>
          <w:rFonts w:ascii="Times New Roman" w:hAnsi="Times New Roman" w:cs="Times New Roman"/>
          <w:color w:val="auto"/>
        </w:rPr>
        <w:t>9</w:t>
      </w:r>
      <w:r w:rsidR="00590282" w:rsidRPr="00150AE7">
        <w:rPr>
          <w:rFonts w:ascii="Times New Roman" w:hAnsi="Times New Roman" w:cs="Times New Roman"/>
          <w:color w:val="auto"/>
        </w:rPr>
        <w:t xml:space="preserve"> </w:t>
      </w:r>
      <w:r w:rsidR="00A15AFD">
        <w:rPr>
          <w:rFonts w:ascii="Times New Roman" w:hAnsi="Times New Roman" w:cs="Times New Roman"/>
          <w:color w:val="auto"/>
        </w:rPr>
        <w:t>r.</w:t>
      </w:r>
      <w:r w:rsidR="006619CD" w:rsidRPr="00150AE7">
        <w:rPr>
          <w:rFonts w:ascii="Times New Roman" w:hAnsi="Times New Roman" w:cs="Times New Roman"/>
          <w:color w:val="auto"/>
        </w:rPr>
        <w:t xml:space="preserve"> poz. </w:t>
      </w:r>
      <w:r w:rsidR="00C0348C" w:rsidRPr="00150AE7">
        <w:rPr>
          <w:rFonts w:ascii="Times New Roman" w:hAnsi="Times New Roman" w:cs="Times New Roman"/>
          <w:color w:val="auto"/>
        </w:rPr>
        <w:t>502</w:t>
      </w:r>
      <w:r w:rsidR="006619CD" w:rsidRPr="00150AE7">
        <w:rPr>
          <w:rFonts w:ascii="Times New Roman" w:hAnsi="Times New Roman" w:cs="Times New Roman"/>
          <w:color w:val="auto"/>
        </w:rPr>
        <w:t>), tj.</w:t>
      </w:r>
      <w:r w:rsidRPr="000E51C2">
        <w:rPr>
          <w:rFonts w:ascii="Times New Roman" w:hAnsi="Times New Roman" w:cs="Times New Roman"/>
          <w:color w:val="auto"/>
        </w:rPr>
        <w:t>:</w:t>
      </w:r>
    </w:p>
    <w:p w14:paraId="4812B09A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nauczycieli ogółem, w tym nauczycieli zajmujących stanowiska kierownicze;</w:t>
      </w:r>
    </w:p>
    <w:p w14:paraId="100DED99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imię, nazwisko, stopień awansu zawodowego i kwalifikacje poszczególnych nauczycieli oraz liczbę godzin prowadzonych przez nich zajęć;</w:t>
      </w:r>
    </w:p>
    <w:p w14:paraId="0160BE68" w14:textId="77777777" w:rsidR="001D3B58" w:rsidRPr="00150AE7" w:rsidRDefault="001D3B58" w:rsidP="002955C1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liczbę nauczycieli, o których mowa w </w:t>
      </w:r>
      <w:hyperlink r:id="rId10" w:anchor="/document/16790821?unitId=art(9(d))ust(8)&amp;cm=DOCUMENT" w:history="1">
        <w:r w:rsidRPr="00150AE7">
          <w:rPr>
            <w:rFonts w:ascii="Times New Roman" w:hAnsi="Times New Roman" w:cs="Times New Roman"/>
          </w:rPr>
          <w:t>art. 9d ust. 8</w:t>
        </w:r>
      </w:hyperlink>
      <w:r w:rsidRPr="00150AE7">
        <w:rPr>
          <w:rFonts w:ascii="Times New Roman" w:hAnsi="Times New Roman" w:cs="Times New Roman"/>
        </w:rPr>
        <w:t xml:space="preserve"> ustawy z dnia 26 stycznia 1982 r. - Karta Nauczyciela (</w:t>
      </w:r>
      <w:proofErr w:type="spellStart"/>
      <w:r w:rsidR="002955C1" w:rsidRPr="002955C1">
        <w:rPr>
          <w:rFonts w:ascii="Times New Roman" w:hAnsi="Times New Roman" w:cs="Times New Roman"/>
        </w:rPr>
        <w:t>t</w:t>
      </w:r>
      <w:r w:rsidR="002955C1">
        <w:rPr>
          <w:rFonts w:ascii="Times New Roman" w:hAnsi="Times New Roman" w:cs="Times New Roman"/>
        </w:rPr>
        <w:t>.j</w:t>
      </w:r>
      <w:proofErr w:type="spellEnd"/>
      <w:r w:rsidR="002955C1">
        <w:rPr>
          <w:rFonts w:ascii="Times New Roman" w:hAnsi="Times New Roman" w:cs="Times New Roman"/>
        </w:rPr>
        <w:t>. Dz. U. z 2019 r. poz. 2215</w:t>
      </w:r>
      <w:r w:rsidRPr="00150AE7">
        <w:rPr>
          <w:rFonts w:ascii="Times New Roman" w:hAnsi="Times New Roman" w:cs="Times New Roman"/>
        </w:rPr>
        <w:t>), w podziale na stopnie awansu zawodowego;</w:t>
      </w:r>
    </w:p>
    <w:p w14:paraId="77755B9E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administracji i obsługi, w tym pracowników zajmujących stanowiska kierownicze, oraz etatów przeliczeniowych;</w:t>
      </w:r>
    </w:p>
    <w:p w14:paraId="6C48B34F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ogółem, w tym pracowników zajmujących stanowiska kierownicze</w:t>
      </w:r>
      <w:r w:rsidR="000C4256" w:rsidRPr="00150AE7">
        <w:rPr>
          <w:rFonts w:ascii="Times New Roman" w:hAnsi="Times New Roman" w:cs="Times New Roman"/>
        </w:rPr>
        <w:t>;</w:t>
      </w:r>
    </w:p>
    <w:p w14:paraId="3C13CD45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oddziałów;</w:t>
      </w:r>
    </w:p>
    <w:p w14:paraId="5EB69560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dzieci w poszczególnych oddziałach;</w:t>
      </w:r>
    </w:p>
    <w:p w14:paraId="1D8D5E64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tygodniowy wymiar zajęć religii, zajęć języka mniejszości narodowej, języka mniejszości etnicznej lub języka regionalnego, jeżeli takie zajęcia są w przedszkolu prowadzone;</w:t>
      </w:r>
    </w:p>
    <w:p w14:paraId="536AE5FD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czas pracy przedszkola oraz poszczególnych oddziałów;</w:t>
      </w:r>
    </w:p>
    <w:p w14:paraId="4705F593" w14:textId="77777777" w:rsidR="001D3B58" w:rsidRPr="00150AE7" w:rsidRDefault="001D3B58" w:rsidP="00150AE7">
      <w:pPr>
        <w:pStyle w:val="Akapitzlist"/>
        <w:numPr>
          <w:ilvl w:val="0"/>
          <w:numId w:val="23"/>
        </w:numPr>
        <w:tabs>
          <w:tab w:val="left" w:pos="651"/>
        </w:tabs>
        <w:spacing w:after="140"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4AAADA00" w14:textId="47087E3B" w:rsidR="002B5D69" w:rsidRPr="00150AE7" w:rsidRDefault="00A90CED" w:rsidP="0084307B">
      <w:pPr>
        <w:numPr>
          <w:ilvl w:val="0"/>
          <w:numId w:val="10"/>
        </w:numPr>
        <w:tabs>
          <w:tab w:val="left" w:pos="651"/>
        </w:tabs>
        <w:spacing w:line="276" w:lineRule="auto"/>
        <w:ind w:left="560" w:hanging="340"/>
        <w:jc w:val="both"/>
        <w:rPr>
          <w:rFonts w:ascii="Times New Roman" w:hAnsi="Times New Roman" w:cs="Times New Roman"/>
          <w:color w:val="FF0000"/>
        </w:rPr>
      </w:pPr>
      <w:r w:rsidRPr="00150AE7">
        <w:rPr>
          <w:rFonts w:ascii="Times New Roman" w:hAnsi="Times New Roman" w:cs="Times New Roman"/>
          <w:b/>
        </w:rPr>
        <w:lastRenderedPageBreak/>
        <w:t>Arkusz organizac</w:t>
      </w:r>
      <w:r w:rsidR="00924E74" w:rsidRPr="00150AE7">
        <w:rPr>
          <w:rFonts w:ascii="Times New Roman" w:hAnsi="Times New Roman" w:cs="Times New Roman"/>
          <w:b/>
        </w:rPr>
        <w:t>ji</w:t>
      </w:r>
      <w:r w:rsidRPr="00150AE7">
        <w:rPr>
          <w:rFonts w:ascii="Times New Roman" w:hAnsi="Times New Roman" w:cs="Times New Roman"/>
        </w:rPr>
        <w:t xml:space="preserve"> opracowany przez dyrektorów </w:t>
      </w:r>
      <w:r w:rsidR="002B5D69" w:rsidRPr="00150AE7">
        <w:rPr>
          <w:rFonts w:ascii="Times New Roman" w:hAnsi="Times New Roman" w:cs="Times New Roman"/>
          <w:b/>
        </w:rPr>
        <w:t xml:space="preserve">szkół </w:t>
      </w:r>
      <w:r w:rsidR="002B5D69" w:rsidRPr="00150AE7">
        <w:rPr>
          <w:rFonts w:ascii="Times New Roman" w:hAnsi="Times New Roman" w:cs="Times New Roman"/>
          <w:color w:val="auto"/>
        </w:rPr>
        <w:t>powinien zawierać informacje o jakich mowa w §1</w:t>
      </w:r>
      <w:r w:rsidR="008303F0" w:rsidRPr="00150AE7">
        <w:rPr>
          <w:rFonts w:ascii="Times New Roman" w:hAnsi="Times New Roman" w:cs="Times New Roman"/>
          <w:color w:val="auto"/>
        </w:rPr>
        <w:t>7</w:t>
      </w:r>
      <w:r w:rsidR="002B5D69" w:rsidRPr="00150AE7">
        <w:rPr>
          <w:rFonts w:ascii="Times New Roman" w:hAnsi="Times New Roman" w:cs="Times New Roman"/>
          <w:color w:val="auto"/>
        </w:rPr>
        <w:t xml:space="preserve"> </w:t>
      </w:r>
      <w:r w:rsidR="00C0348C" w:rsidRPr="00150AE7">
        <w:rPr>
          <w:rFonts w:ascii="Times New Roman" w:hAnsi="Times New Roman" w:cs="Times New Roman"/>
          <w:color w:val="auto"/>
        </w:rPr>
        <w:t xml:space="preserve">ust. </w:t>
      </w:r>
      <w:r w:rsidR="008303F0" w:rsidRPr="00150AE7">
        <w:rPr>
          <w:rFonts w:ascii="Times New Roman" w:hAnsi="Times New Roman" w:cs="Times New Roman"/>
          <w:color w:val="auto"/>
        </w:rPr>
        <w:t>3</w:t>
      </w:r>
      <w:r w:rsidR="00C0348C" w:rsidRPr="00150AE7">
        <w:rPr>
          <w:rFonts w:ascii="Times New Roman" w:hAnsi="Times New Roman" w:cs="Times New Roman"/>
          <w:color w:val="auto"/>
        </w:rPr>
        <w:t xml:space="preserve"> </w:t>
      </w:r>
      <w:r w:rsidR="00DF7482">
        <w:rPr>
          <w:rFonts w:ascii="Times New Roman" w:hAnsi="Times New Roman" w:cs="Times New Roman"/>
          <w:color w:val="auto"/>
        </w:rPr>
        <w:t>r</w:t>
      </w:r>
      <w:r w:rsidR="002B5D69" w:rsidRPr="00150AE7">
        <w:rPr>
          <w:rFonts w:ascii="Times New Roman" w:hAnsi="Times New Roman" w:cs="Times New Roman"/>
          <w:color w:val="auto"/>
        </w:rPr>
        <w:t>ozporządzenia Ministra Edukacji Narodowej</w:t>
      </w:r>
      <w:r w:rsidR="00C0348C" w:rsidRPr="00150AE7">
        <w:rPr>
          <w:rFonts w:ascii="Times New Roman" w:hAnsi="Times New Roman" w:cs="Times New Roman"/>
          <w:color w:val="auto"/>
        </w:rPr>
        <w:t xml:space="preserve"> </w:t>
      </w:r>
      <w:r w:rsidR="008303F0" w:rsidRPr="00150AE7">
        <w:rPr>
          <w:rFonts w:ascii="Times New Roman" w:hAnsi="Times New Roman" w:cs="Times New Roman"/>
          <w:color w:val="auto"/>
        </w:rPr>
        <w:br/>
      </w:r>
      <w:r w:rsidR="002955C1" w:rsidRPr="002955C1">
        <w:rPr>
          <w:rFonts w:ascii="Times New Roman" w:hAnsi="Times New Roman" w:cs="Times New Roman"/>
          <w:color w:val="auto"/>
        </w:rPr>
        <w:t>z dnia 28 lutego 2019 r.</w:t>
      </w:r>
      <w:r w:rsidR="002955C1" w:rsidRPr="00150AE7">
        <w:rPr>
          <w:rFonts w:ascii="Times New Roman" w:hAnsi="Times New Roman" w:cs="Times New Roman"/>
          <w:color w:val="auto"/>
        </w:rPr>
        <w:t xml:space="preserve"> </w:t>
      </w:r>
      <w:r w:rsidR="002B5D69" w:rsidRPr="00150AE7">
        <w:rPr>
          <w:rFonts w:ascii="Times New Roman" w:hAnsi="Times New Roman" w:cs="Times New Roman"/>
          <w:color w:val="auto"/>
        </w:rPr>
        <w:t>w sprawie szczegółowej organizacji publicznych szkół</w:t>
      </w:r>
      <w:r w:rsidR="00C0348C" w:rsidRPr="00150AE7">
        <w:rPr>
          <w:rFonts w:ascii="Times New Roman" w:hAnsi="Times New Roman" w:cs="Times New Roman"/>
          <w:color w:val="auto"/>
        </w:rPr>
        <w:t xml:space="preserve"> </w:t>
      </w:r>
      <w:r w:rsidR="008303F0" w:rsidRPr="00150AE7">
        <w:rPr>
          <w:rFonts w:ascii="Times New Roman" w:hAnsi="Times New Roman" w:cs="Times New Roman"/>
          <w:color w:val="auto"/>
        </w:rPr>
        <w:br/>
      </w:r>
      <w:r w:rsidR="002B5D69" w:rsidRPr="00150AE7">
        <w:rPr>
          <w:rFonts w:ascii="Times New Roman" w:hAnsi="Times New Roman" w:cs="Times New Roman"/>
          <w:color w:val="auto"/>
        </w:rPr>
        <w:t>i publicznych przedszkoli (Dz.U. z 201</w:t>
      </w:r>
      <w:r w:rsidR="00C0348C" w:rsidRPr="00150AE7">
        <w:rPr>
          <w:rFonts w:ascii="Times New Roman" w:hAnsi="Times New Roman" w:cs="Times New Roman"/>
          <w:color w:val="auto"/>
        </w:rPr>
        <w:t>9</w:t>
      </w:r>
      <w:r w:rsidR="00590282" w:rsidRPr="00150AE7">
        <w:rPr>
          <w:rFonts w:ascii="Times New Roman" w:hAnsi="Times New Roman" w:cs="Times New Roman"/>
          <w:color w:val="auto"/>
        </w:rPr>
        <w:t xml:space="preserve"> </w:t>
      </w:r>
      <w:r w:rsidR="00A43F57">
        <w:rPr>
          <w:rFonts w:ascii="Times New Roman" w:hAnsi="Times New Roman" w:cs="Times New Roman"/>
          <w:color w:val="auto"/>
        </w:rPr>
        <w:t>r.</w:t>
      </w:r>
      <w:r w:rsidR="002B5D69" w:rsidRPr="00150AE7">
        <w:rPr>
          <w:rFonts w:ascii="Times New Roman" w:hAnsi="Times New Roman" w:cs="Times New Roman"/>
          <w:color w:val="auto"/>
        </w:rPr>
        <w:t xml:space="preserve"> poz. </w:t>
      </w:r>
      <w:r w:rsidR="00C0348C" w:rsidRPr="00150AE7">
        <w:rPr>
          <w:rFonts w:ascii="Times New Roman" w:hAnsi="Times New Roman" w:cs="Times New Roman"/>
          <w:color w:val="auto"/>
        </w:rPr>
        <w:t>502</w:t>
      </w:r>
      <w:r w:rsidR="002B5D69" w:rsidRPr="00150AE7">
        <w:rPr>
          <w:rFonts w:ascii="Times New Roman" w:hAnsi="Times New Roman" w:cs="Times New Roman"/>
          <w:color w:val="auto"/>
        </w:rPr>
        <w:t>), tj.</w:t>
      </w:r>
      <w:r w:rsidR="002B5D69" w:rsidRPr="00313D2E">
        <w:rPr>
          <w:rFonts w:ascii="Times New Roman" w:hAnsi="Times New Roman" w:cs="Times New Roman"/>
          <w:color w:val="auto"/>
        </w:rPr>
        <w:t>:</w:t>
      </w:r>
    </w:p>
    <w:p w14:paraId="177A046D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nauczycieli ogółem, w tym nauczycieli zajmujących stanowiska kierownicze;</w:t>
      </w:r>
    </w:p>
    <w:p w14:paraId="3F087595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imię, nazwisko, stopień awansu zawodowego i kwalifikacje poszczególnych nauczycieli oraz rodzaj prowadzonych przez nich zajęć i liczbę godzin tych zajęć;</w:t>
      </w:r>
    </w:p>
    <w:p w14:paraId="4293A082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liczbę nauczycieli, o których mowa w </w:t>
      </w:r>
      <w:hyperlink r:id="rId11" w:anchor="/document/16790821?unitId=art(9(d))ust(8)&amp;cm=DOCUMENT" w:history="1">
        <w:r w:rsidRPr="00150AE7">
          <w:rPr>
            <w:rFonts w:ascii="Times New Roman" w:hAnsi="Times New Roman" w:cs="Times New Roman"/>
          </w:rPr>
          <w:t>art. 9d ust. 8</w:t>
        </w:r>
      </w:hyperlink>
      <w:r w:rsidRPr="00150AE7">
        <w:rPr>
          <w:rFonts w:ascii="Times New Roman" w:hAnsi="Times New Roman" w:cs="Times New Roman"/>
        </w:rPr>
        <w:t xml:space="preserve"> ustawy z dnia 26 stycznia </w:t>
      </w:r>
      <w:r w:rsidR="000C4256" w:rsidRPr="00150AE7">
        <w:rPr>
          <w:rFonts w:ascii="Times New Roman" w:hAnsi="Times New Roman" w:cs="Times New Roman"/>
        </w:rPr>
        <w:br/>
      </w:r>
      <w:r w:rsidRPr="00150AE7">
        <w:rPr>
          <w:rFonts w:ascii="Times New Roman" w:hAnsi="Times New Roman" w:cs="Times New Roman"/>
        </w:rPr>
        <w:t>1982 r. - Karta Nauczyciela, w podziale na stopnie awansu zawodowego;</w:t>
      </w:r>
    </w:p>
    <w:p w14:paraId="34816ABA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administracji i obsługi, w tym pracowników zajmujących stanowiska kierownicze, oraz etatów przeliczeniowych;</w:t>
      </w:r>
    </w:p>
    <w:p w14:paraId="63E830B1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ogółem, w tym pracowników zajmujących stanowiska kierownicze</w:t>
      </w:r>
      <w:r w:rsidR="000C4256" w:rsidRPr="00150AE7">
        <w:rPr>
          <w:rFonts w:ascii="Times New Roman" w:hAnsi="Times New Roman" w:cs="Times New Roman"/>
        </w:rPr>
        <w:t>;</w:t>
      </w:r>
    </w:p>
    <w:p w14:paraId="5DA0EF4F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oddziałów poszczególnych klas;</w:t>
      </w:r>
    </w:p>
    <w:p w14:paraId="020990F4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uczniów w poszczególnych oddziałach;</w:t>
      </w:r>
    </w:p>
    <w:p w14:paraId="440A9FA8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dla poszczególnych oddziałów:</w:t>
      </w:r>
    </w:p>
    <w:p w14:paraId="669BC0A8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tygodniowy lub semestralny wymiar godzin obowiązkowych zajęć edukacyjnych, w tym godz</w:t>
      </w:r>
      <w:r w:rsidR="0084307B">
        <w:rPr>
          <w:rFonts w:ascii="Times New Roman" w:hAnsi="Times New Roman" w:cs="Times New Roman"/>
        </w:rPr>
        <w:t>in zajęć prowadzonych w grupach;</w:t>
      </w:r>
    </w:p>
    <w:p w14:paraId="003AC899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tygodniowy wymiar godzin zajęć: religii, etyki, wychowania do życia </w:t>
      </w:r>
      <w:r w:rsidRPr="00150AE7">
        <w:rPr>
          <w:rFonts w:ascii="Times New Roman" w:hAnsi="Times New Roman" w:cs="Times New Roman"/>
        </w:rPr>
        <w:br/>
        <w:t>w rodzinie, języka mniejszości narodowej, języka mniejszości etnicznej lub języka regionalnego i nauki własnej historii i kultury, nauki geografii państwa, z którego obszarem kulturowym utożsamia się mniejszość narodowa, sportowych w oddziałach i szkołach sportowych oraz w oddziałach i szkołach mistrzostwa sportowego, jeżeli takie zajęc</w:t>
      </w:r>
      <w:r w:rsidR="0084307B">
        <w:rPr>
          <w:rFonts w:ascii="Times New Roman" w:hAnsi="Times New Roman" w:cs="Times New Roman"/>
        </w:rPr>
        <w:t>ia są prowadzone w szkole;</w:t>
      </w:r>
    </w:p>
    <w:p w14:paraId="6A2E47B5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tygodniowy wymiar godzin zajęć rewalidacyjnyc</w:t>
      </w:r>
      <w:r w:rsidR="0084307B">
        <w:rPr>
          <w:rFonts w:ascii="Times New Roman" w:hAnsi="Times New Roman" w:cs="Times New Roman"/>
        </w:rPr>
        <w:t>h dla uczniów niepełnosprawnych;</w:t>
      </w:r>
    </w:p>
    <w:p w14:paraId="0C81D874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wymiar godzin zajęć</w:t>
      </w:r>
      <w:r w:rsidR="0084307B">
        <w:rPr>
          <w:rFonts w:ascii="Times New Roman" w:hAnsi="Times New Roman" w:cs="Times New Roman"/>
        </w:rPr>
        <w:t xml:space="preserve"> z zakresu doradztwa zawodowego;</w:t>
      </w:r>
    </w:p>
    <w:p w14:paraId="6C599901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wymiar i przeznaczenie godzin, które organ prowadzący szkołę może dodatkowo przyznać w danym roku szkolnym na realizację zajęć edukacyjnych, w szczególności dodatkowych zajęć edukacyjnych, i zajęć </w:t>
      </w:r>
      <w:r w:rsidRPr="00150AE7">
        <w:rPr>
          <w:rFonts w:ascii="Times New Roman" w:hAnsi="Times New Roman" w:cs="Times New Roman"/>
        </w:rPr>
        <w:br/>
        <w:t>z języka migowego lub na zwiększenie liczby godzin wybranych o</w:t>
      </w:r>
      <w:r w:rsidR="0084307B">
        <w:rPr>
          <w:rFonts w:ascii="Times New Roman" w:hAnsi="Times New Roman" w:cs="Times New Roman"/>
        </w:rPr>
        <w:t>bowiązkowych zajęć edukacyjnych;</w:t>
      </w:r>
    </w:p>
    <w:p w14:paraId="444FA46A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wymiar i przeznaczenie godzin stanowiących różnicę między sumą godzin obowiązkowych zajęć edukacyjnych z zakresu kształcenia zawodowego </w:t>
      </w:r>
      <w:r w:rsidRPr="00150AE7">
        <w:rPr>
          <w:rFonts w:ascii="Times New Roman" w:hAnsi="Times New Roman" w:cs="Times New Roman"/>
        </w:rPr>
        <w:br/>
        <w:t xml:space="preserve">a minimalną liczbą godzin kształcenia zawodowego dla kwalifikacji wyodrębnionych w zawodzie określoną w podstawie programowej kształcenia w </w:t>
      </w:r>
      <w:r w:rsidR="0084307B">
        <w:rPr>
          <w:rFonts w:ascii="Times New Roman" w:hAnsi="Times New Roman" w:cs="Times New Roman"/>
        </w:rPr>
        <w:t>zawodzie szkolnictwa branżowego;</w:t>
      </w:r>
    </w:p>
    <w:p w14:paraId="3E634376" w14:textId="77777777" w:rsidR="00AB489A" w:rsidRPr="00150AE7" w:rsidRDefault="00AB489A" w:rsidP="00150AE7">
      <w:pPr>
        <w:pStyle w:val="Akapitzlist"/>
        <w:numPr>
          <w:ilvl w:val="1"/>
          <w:numId w:val="33"/>
        </w:numPr>
        <w:tabs>
          <w:tab w:val="left" w:pos="651"/>
        </w:tabs>
        <w:spacing w:after="140"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tygodniowy lub semestralny wymiar i przeznaczenie godzin do dyspozycji dyrektora szkoły;</w:t>
      </w:r>
    </w:p>
    <w:p w14:paraId="011FCE41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</w:t>
      </w:r>
      <w:r w:rsidRPr="00150AE7">
        <w:rPr>
          <w:rFonts w:ascii="Times New Roman" w:hAnsi="Times New Roman" w:cs="Times New Roman"/>
        </w:rPr>
        <w:br/>
      </w:r>
      <w:r w:rsidRPr="00150AE7">
        <w:rPr>
          <w:rFonts w:ascii="Times New Roman" w:hAnsi="Times New Roman" w:cs="Times New Roman"/>
        </w:rPr>
        <w:lastRenderedPageBreak/>
        <w:t>w szczególności przez pedagoga, psychologa, logopedę i innych nauczycieli;</w:t>
      </w:r>
    </w:p>
    <w:p w14:paraId="3C38328F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uczniów korzystających z opieki świetlicowej, liczbę godzin zajęć świetlicowych oraz liczbę nauczycieli prowadzących zajęcia świetlicowe;</w:t>
      </w:r>
    </w:p>
    <w:p w14:paraId="52F87277" w14:textId="77777777" w:rsidR="00AB489A" w:rsidRPr="00150AE7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liczbę godzin zajęć świetlicowych oraz zajęć opiekuńczych i wychowawczych </w:t>
      </w:r>
      <w:r w:rsidR="000C4256" w:rsidRPr="00150AE7">
        <w:rPr>
          <w:rFonts w:ascii="Times New Roman" w:hAnsi="Times New Roman" w:cs="Times New Roman"/>
        </w:rPr>
        <w:br/>
      </w:r>
      <w:r w:rsidRPr="00150AE7">
        <w:rPr>
          <w:rFonts w:ascii="Times New Roman" w:hAnsi="Times New Roman" w:cs="Times New Roman"/>
        </w:rPr>
        <w:t>w internacie;</w:t>
      </w:r>
    </w:p>
    <w:p w14:paraId="204C0E5B" w14:textId="77777777" w:rsidR="00AB489A" w:rsidRDefault="00AB489A" w:rsidP="00150AE7">
      <w:pPr>
        <w:pStyle w:val="Akapitzlist"/>
        <w:numPr>
          <w:ilvl w:val="0"/>
          <w:numId w:val="33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godzin pracy biblioteki szkolnej.</w:t>
      </w:r>
    </w:p>
    <w:p w14:paraId="20CF8BB5" w14:textId="77777777" w:rsidR="006000FA" w:rsidRPr="00150AE7" w:rsidRDefault="006000FA" w:rsidP="006000FA">
      <w:pPr>
        <w:pStyle w:val="Akapitzlist"/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</w:p>
    <w:p w14:paraId="552F5FA4" w14:textId="77777777" w:rsidR="000C4256" w:rsidRPr="006000FA" w:rsidRDefault="000C4256" w:rsidP="006000FA">
      <w:pPr>
        <w:pStyle w:val="Akapitzlist"/>
        <w:widowControl/>
        <w:numPr>
          <w:ilvl w:val="0"/>
          <w:numId w:val="10"/>
        </w:numPr>
        <w:shd w:val="clear" w:color="auto" w:fill="FFFFFF"/>
        <w:spacing w:before="72"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000FA">
        <w:rPr>
          <w:rFonts w:ascii="Times New Roman" w:hAnsi="Times New Roman" w:cs="Times New Roman"/>
          <w:b/>
          <w:color w:val="auto"/>
        </w:rPr>
        <w:t>Arkusz organizacji</w:t>
      </w:r>
      <w:r w:rsidRPr="006000FA">
        <w:rPr>
          <w:rFonts w:ascii="Times New Roman" w:hAnsi="Times New Roman" w:cs="Times New Roman"/>
          <w:color w:val="auto"/>
        </w:rPr>
        <w:t xml:space="preserve"> </w:t>
      </w:r>
      <w:r w:rsidRPr="006000FA">
        <w:rPr>
          <w:rFonts w:ascii="Times New Roman" w:hAnsi="Times New Roman" w:cs="Times New Roman"/>
          <w:b/>
          <w:color w:val="auto"/>
        </w:rPr>
        <w:t>szkoły podstawowej, w której zorganizowano oddział przedszkolny</w:t>
      </w:r>
      <w:r w:rsidRPr="006000FA">
        <w:rPr>
          <w:rFonts w:ascii="Times New Roman" w:hAnsi="Times New Roman" w:cs="Times New Roman"/>
          <w:color w:val="auto"/>
        </w:rPr>
        <w:t>, określa także szczegółową organizację nauczania, wychowania i opieki w tym oddziale, w tym:</w:t>
      </w:r>
    </w:p>
    <w:p w14:paraId="1574FBF6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nauczycieli ogółem, w tym nauczycieli zajmujących stanowiska kierownicze;</w:t>
      </w:r>
    </w:p>
    <w:p w14:paraId="43F2B6A0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imię, nazwisko, stopień awansu zawodowego i kwalifikacje poszczególnych nauczycieli oraz liczbę godzin zajęć prowadzonych przez poszczególnych nauczycieli, a także liczbę etatów przeliczeniowych tych nauczycieli;</w:t>
      </w:r>
    </w:p>
    <w:p w14:paraId="5155030C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liczbę nauczycieli, o których mowa w </w:t>
      </w:r>
      <w:hyperlink r:id="rId12" w:anchor="/document/16790821?unitId=art(9(d))ust(8)&amp;cm=DOCUMENT" w:history="1">
        <w:r w:rsidRPr="00150AE7">
          <w:rPr>
            <w:rFonts w:ascii="Times New Roman" w:hAnsi="Times New Roman" w:cs="Times New Roman"/>
          </w:rPr>
          <w:t>art. 9d ust. 8</w:t>
        </w:r>
      </w:hyperlink>
      <w:r w:rsidRPr="00150AE7">
        <w:rPr>
          <w:rFonts w:ascii="Times New Roman" w:hAnsi="Times New Roman" w:cs="Times New Roman"/>
        </w:rPr>
        <w:t xml:space="preserve"> ustawy z dnia 26 stycznia </w:t>
      </w:r>
      <w:r w:rsidRPr="00150AE7">
        <w:rPr>
          <w:rFonts w:ascii="Times New Roman" w:hAnsi="Times New Roman" w:cs="Times New Roman"/>
        </w:rPr>
        <w:br/>
        <w:t>1982 r. - Karta Nauczyciela, w podziale na stopnie awansu zawodowego;</w:t>
      </w:r>
    </w:p>
    <w:p w14:paraId="4562C4EA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administracji i obsługi, w tym pracowników zajmujących stanowiska kierownicze, oraz liczbę etatów przeliczeniowych tych pracowników;</w:t>
      </w:r>
    </w:p>
    <w:p w14:paraId="792931E0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pracowników zajmujących stanowiska kierownicze oraz liczbę etatów przeliczeniowych tych pracowników;</w:t>
      </w:r>
    </w:p>
    <w:p w14:paraId="3C6B5BA8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oddziałów przedszkolnych;</w:t>
      </w:r>
    </w:p>
    <w:p w14:paraId="7DA80A7A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liczbę dzieci w poszczególnych oddziałach przedszkolnych;</w:t>
      </w:r>
    </w:p>
    <w:p w14:paraId="32A6F158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tygodniowy wymiar zajęć religii, języka mniejszości narodowej, języka mniejszości etnicznej lub języka regionalnego, jeżeli takie zajęcia są prowadzone w oddziale przedszkolnym;</w:t>
      </w:r>
    </w:p>
    <w:p w14:paraId="49857CBC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czas pracy poszczególnych oddziałów przedszkolnych;</w:t>
      </w:r>
    </w:p>
    <w:p w14:paraId="210F01E1" w14:textId="77777777" w:rsidR="000C4256" w:rsidRPr="00150AE7" w:rsidRDefault="000C4256" w:rsidP="00150AE7">
      <w:pPr>
        <w:pStyle w:val="Akapitzlist"/>
        <w:numPr>
          <w:ilvl w:val="0"/>
          <w:numId w:val="35"/>
        </w:numPr>
        <w:tabs>
          <w:tab w:val="left" w:pos="651"/>
        </w:tabs>
        <w:spacing w:after="140" w:line="276" w:lineRule="auto"/>
        <w:ind w:left="993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ogólną liczbę godzin pracy finansowanych ze środków przydzielonych przez organ prowadzący szkołę podstawową, w tym liczbę godzin zajęć edukacyjnych </w:t>
      </w:r>
      <w:r w:rsidRPr="00150AE7">
        <w:rPr>
          <w:rFonts w:ascii="Times New Roman" w:hAnsi="Times New Roman" w:cs="Times New Roman"/>
        </w:rPr>
        <w:br/>
        <w:t>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57C7D673" w14:textId="77777777" w:rsidR="00C64071" w:rsidRDefault="00C64071" w:rsidP="00150AE7">
      <w:pPr>
        <w:pStyle w:val="Teksttreci30"/>
        <w:numPr>
          <w:ilvl w:val="0"/>
          <w:numId w:val="10"/>
        </w:numPr>
        <w:shd w:val="clear" w:color="auto" w:fill="auto"/>
        <w:tabs>
          <w:tab w:val="left" w:pos="484"/>
        </w:tabs>
        <w:spacing w:after="0" w:line="276" w:lineRule="auto"/>
        <w:jc w:val="left"/>
        <w:rPr>
          <w:sz w:val="24"/>
          <w:szCs w:val="24"/>
        </w:rPr>
      </w:pPr>
      <w:r w:rsidRPr="00150AE7">
        <w:rPr>
          <w:sz w:val="24"/>
          <w:szCs w:val="24"/>
        </w:rPr>
        <w:t>Procedura opiniowania arkuszy:</w:t>
      </w:r>
    </w:p>
    <w:p w14:paraId="4BDA1CA9" w14:textId="3612791A" w:rsidR="00F8347D" w:rsidRPr="00F8347D" w:rsidRDefault="00C64071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Style w:val="Teksttreci2Pogrubienie"/>
          <w:rFonts w:eastAsia="Courier New"/>
          <w:b w:val="0"/>
          <w:bCs w:val="0"/>
        </w:rPr>
      </w:pPr>
      <w:r w:rsidRPr="00150AE7">
        <w:rPr>
          <w:rFonts w:ascii="Times New Roman" w:hAnsi="Times New Roman" w:cs="Times New Roman"/>
        </w:rPr>
        <w:t xml:space="preserve">Organy prowadzące przed zatwierdzeniem przedkładają Zachodniopomorskiemu Kuratorowi Oświaty </w:t>
      </w:r>
      <w:r w:rsidR="00F8347D">
        <w:rPr>
          <w:rFonts w:ascii="Times New Roman" w:hAnsi="Times New Roman" w:cs="Times New Roman"/>
        </w:rPr>
        <w:t>arkusze</w:t>
      </w:r>
      <w:r w:rsidRPr="00150AE7">
        <w:rPr>
          <w:rFonts w:ascii="Times New Roman" w:hAnsi="Times New Roman" w:cs="Times New Roman"/>
        </w:rPr>
        <w:t xml:space="preserve"> organizac</w:t>
      </w:r>
      <w:r w:rsidR="00875E81" w:rsidRPr="00150AE7">
        <w:rPr>
          <w:rFonts w:ascii="Times New Roman" w:hAnsi="Times New Roman" w:cs="Times New Roman"/>
        </w:rPr>
        <w:t>ji</w:t>
      </w:r>
      <w:r w:rsidRPr="00150AE7">
        <w:rPr>
          <w:rFonts w:ascii="Times New Roman" w:hAnsi="Times New Roman" w:cs="Times New Roman"/>
        </w:rPr>
        <w:t xml:space="preserve"> pub</w:t>
      </w:r>
      <w:r w:rsidR="006070B9" w:rsidRPr="00150AE7">
        <w:rPr>
          <w:rFonts w:ascii="Times New Roman" w:hAnsi="Times New Roman" w:cs="Times New Roman"/>
        </w:rPr>
        <w:t xml:space="preserve">licznych </w:t>
      </w:r>
      <w:r w:rsidR="009052AB" w:rsidRPr="00150AE7">
        <w:rPr>
          <w:rFonts w:ascii="Times New Roman" w:hAnsi="Times New Roman" w:cs="Times New Roman"/>
        </w:rPr>
        <w:t>przedszkoli</w:t>
      </w:r>
      <w:r w:rsidR="00A85F53" w:rsidRPr="00150AE7">
        <w:rPr>
          <w:rFonts w:ascii="Times New Roman" w:hAnsi="Times New Roman" w:cs="Times New Roman"/>
        </w:rPr>
        <w:t xml:space="preserve"> </w:t>
      </w:r>
      <w:r w:rsidR="00865D98">
        <w:rPr>
          <w:rFonts w:ascii="Times New Roman" w:hAnsi="Times New Roman" w:cs="Times New Roman"/>
        </w:rPr>
        <w:t>lub</w:t>
      </w:r>
      <w:r w:rsidR="00A85F53" w:rsidRPr="00150AE7">
        <w:rPr>
          <w:rFonts w:ascii="Times New Roman" w:hAnsi="Times New Roman" w:cs="Times New Roman"/>
        </w:rPr>
        <w:t xml:space="preserve"> </w:t>
      </w:r>
      <w:r w:rsidR="006070B9" w:rsidRPr="00150AE7">
        <w:rPr>
          <w:rFonts w:ascii="Times New Roman" w:hAnsi="Times New Roman" w:cs="Times New Roman"/>
        </w:rPr>
        <w:t xml:space="preserve">szkół </w:t>
      </w:r>
      <w:r w:rsidR="001D64CB" w:rsidRPr="00150AE7">
        <w:rPr>
          <w:rFonts w:ascii="Times New Roman" w:hAnsi="Times New Roman" w:cs="Times New Roman"/>
        </w:rPr>
        <w:t xml:space="preserve">nie później niż </w:t>
      </w:r>
      <w:r w:rsidRPr="00150AE7">
        <w:rPr>
          <w:rStyle w:val="Teksttreci2Pogrubienie"/>
          <w:rFonts w:eastAsia="Courier New"/>
          <w:b w:val="0"/>
          <w:color w:val="auto"/>
        </w:rPr>
        <w:t xml:space="preserve">do </w:t>
      </w:r>
      <w:r w:rsidR="00AC54F0" w:rsidRPr="00150AE7">
        <w:rPr>
          <w:rStyle w:val="Teksttreci2Pogrubienie"/>
          <w:rFonts w:eastAsia="Courier New"/>
          <w:b w:val="0"/>
          <w:color w:val="auto"/>
        </w:rPr>
        <w:t xml:space="preserve">dnia </w:t>
      </w:r>
      <w:r w:rsidR="001D64CB" w:rsidRPr="00150AE7">
        <w:rPr>
          <w:rStyle w:val="Teksttreci2Pogrubienie"/>
          <w:rFonts w:eastAsia="Courier New"/>
          <w:b w:val="0"/>
          <w:color w:val="auto"/>
        </w:rPr>
        <w:t>30</w:t>
      </w:r>
      <w:r w:rsidR="006766C1" w:rsidRPr="00150AE7">
        <w:rPr>
          <w:rStyle w:val="Teksttreci2Pogrubienie"/>
          <w:rFonts w:eastAsia="Courier New"/>
          <w:b w:val="0"/>
          <w:color w:val="auto"/>
        </w:rPr>
        <w:t xml:space="preserve"> kwietnia</w:t>
      </w:r>
      <w:r w:rsidRPr="00150AE7">
        <w:rPr>
          <w:rStyle w:val="Teksttreci2Pogrubienie"/>
          <w:rFonts w:eastAsia="Courier New"/>
          <w:color w:val="auto"/>
        </w:rPr>
        <w:t xml:space="preserve"> </w:t>
      </w:r>
      <w:r w:rsidRPr="00150AE7">
        <w:rPr>
          <w:rStyle w:val="Teksttreci2Pogrubienie"/>
          <w:rFonts w:eastAsia="Courier New"/>
          <w:b w:val="0"/>
        </w:rPr>
        <w:t>każdego roku poprzedzającego rok szko</w:t>
      </w:r>
      <w:r w:rsidR="00AC54F0" w:rsidRPr="00150AE7">
        <w:rPr>
          <w:rStyle w:val="Teksttreci2Pogrubienie"/>
          <w:rFonts w:eastAsia="Courier New"/>
          <w:b w:val="0"/>
        </w:rPr>
        <w:t>lny, na który są przygotowywane.</w:t>
      </w:r>
      <w:r w:rsidR="00F8347D">
        <w:rPr>
          <w:rStyle w:val="Teksttreci2Pogrubienie"/>
          <w:rFonts w:eastAsia="Courier New"/>
          <w:b w:val="0"/>
        </w:rPr>
        <w:t xml:space="preserve"> </w:t>
      </w:r>
    </w:p>
    <w:p w14:paraId="0CCCF249" w14:textId="77777777" w:rsidR="002B5D69" w:rsidRPr="00150AE7" w:rsidRDefault="00C64071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W przypadku stwierdzenia zgodności</w:t>
      </w:r>
      <w:r w:rsidR="00615033" w:rsidRPr="00150AE7">
        <w:rPr>
          <w:rFonts w:ascii="Times New Roman" w:hAnsi="Times New Roman" w:cs="Times New Roman"/>
        </w:rPr>
        <w:t>/</w:t>
      </w:r>
      <w:r w:rsidR="00C84038" w:rsidRPr="00150AE7">
        <w:rPr>
          <w:rFonts w:ascii="Times New Roman" w:hAnsi="Times New Roman" w:cs="Times New Roman"/>
        </w:rPr>
        <w:t>niezgodności</w:t>
      </w:r>
      <w:r w:rsidRPr="00150AE7">
        <w:rPr>
          <w:rFonts w:ascii="Times New Roman" w:hAnsi="Times New Roman" w:cs="Times New Roman"/>
        </w:rPr>
        <w:t xml:space="preserve"> </w:t>
      </w:r>
      <w:r w:rsidR="00C83921" w:rsidRPr="00150AE7">
        <w:rPr>
          <w:rFonts w:ascii="Times New Roman" w:hAnsi="Times New Roman" w:cs="Times New Roman"/>
        </w:rPr>
        <w:t>arkuszy organizac</w:t>
      </w:r>
      <w:r w:rsidR="008E1083" w:rsidRPr="00150AE7">
        <w:rPr>
          <w:rFonts w:ascii="Times New Roman" w:hAnsi="Times New Roman" w:cs="Times New Roman"/>
        </w:rPr>
        <w:t>ji</w:t>
      </w:r>
      <w:r w:rsidR="00C83921" w:rsidRPr="00150AE7">
        <w:rPr>
          <w:rFonts w:ascii="Times New Roman" w:hAnsi="Times New Roman" w:cs="Times New Roman"/>
        </w:rPr>
        <w:t xml:space="preserve"> </w:t>
      </w:r>
      <w:r w:rsidR="00DF7482">
        <w:rPr>
          <w:rFonts w:ascii="Times New Roman" w:hAnsi="Times New Roman" w:cs="Times New Roman"/>
        </w:rPr>
        <w:br/>
      </w:r>
      <w:r w:rsidR="00C83921" w:rsidRPr="00150AE7">
        <w:rPr>
          <w:rFonts w:ascii="Times New Roman" w:hAnsi="Times New Roman" w:cs="Times New Roman"/>
        </w:rPr>
        <w:t>z ww. prze</w:t>
      </w:r>
      <w:r w:rsidRPr="00150AE7">
        <w:rPr>
          <w:rFonts w:ascii="Times New Roman" w:hAnsi="Times New Roman" w:cs="Times New Roman"/>
        </w:rPr>
        <w:t xml:space="preserve">pisami prawa wizytator nadzorujący poszczególne </w:t>
      </w:r>
      <w:r w:rsidR="009052AB" w:rsidRPr="00150AE7">
        <w:rPr>
          <w:rFonts w:ascii="Times New Roman" w:hAnsi="Times New Roman" w:cs="Times New Roman"/>
        </w:rPr>
        <w:t>przedszkola</w:t>
      </w:r>
      <w:r w:rsidR="00A85F53" w:rsidRPr="00150AE7">
        <w:rPr>
          <w:rFonts w:ascii="Times New Roman" w:hAnsi="Times New Roman" w:cs="Times New Roman"/>
        </w:rPr>
        <w:t xml:space="preserve"> lub </w:t>
      </w:r>
      <w:r w:rsidRPr="00150AE7">
        <w:rPr>
          <w:rFonts w:ascii="Times New Roman" w:hAnsi="Times New Roman" w:cs="Times New Roman"/>
        </w:rPr>
        <w:t xml:space="preserve">szkoły </w:t>
      </w:r>
      <w:r w:rsidR="00DD600A" w:rsidRPr="00150AE7">
        <w:rPr>
          <w:rFonts w:ascii="Times New Roman" w:hAnsi="Times New Roman" w:cs="Times New Roman"/>
        </w:rPr>
        <w:t>umieszcza adnotację</w:t>
      </w:r>
      <w:r w:rsidRPr="00150AE7">
        <w:rPr>
          <w:rFonts w:ascii="Times New Roman" w:hAnsi="Times New Roman" w:cs="Times New Roman"/>
        </w:rPr>
        <w:t xml:space="preserve"> </w:t>
      </w:r>
      <w:r w:rsidR="003972EA" w:rsidRPr="00150AE7">
        <w:rPr>
          <w:rFonts w:ascii="Times New Roman" w:hAnsi="Times New Roman" w:cs="Times New Roman"/>
        </w:rPr>
        <w:t>„</w:t>
      </w:r>
      <w:r w:rsidR="00641871" w:rsidRPr="00150AE7">
        <w:rPr>
          <w:rFonts w:ascii="Times New Roman" w:hAnsi="Times New Roman" w:cs="Times New Roman"/>
        </w:rPr>
        <w:t>zgodny/niezgodny z przepisami prawa</w:t>
      </w:r>
      <w:r w:rsidRPr="00150AE7">
        <w:rPr>
          <w:rFonts w:ascii="Times New Roman" w:hAnsi="Times New Roman" w:cs="Times New Roman"/>
        </w:rPr>
        <w:t>”</w:t>
      </w:r>
      <w:r w:rsidR="002B5D69" w:rsidRPr="00150AE7">
        <w:rPr>
          <w:rFonts w:ascii="Times New Roman" w:hAnsi="Times New Roman" w:cs="Times New Roman"/>
        </w:rPr>
        <w:t xml:space="preserve">. </w:t>
      </w:r>
    </w:p>
    <w:p w14:paraId="2D77A334" w14:textId="3B86098D" w:rsidR="001368ED" w:rsidRPr="00150AE7" w:rsidRDefault="001368ED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W przypadku stwierdzenia w przedłożonych przez organ prowadzący arkuszach organizac</w:t>
      </w:r>
      <w:r w:rsidR="00A234A0" w:rsidRPr="00150AE7">
        <w:rPr>
          <w:rFonts w:ascii="Times New Roman" w:hAnsi="Times New Roman" w:cs="Times New Roman"/>
        </w:rPr>
        <w:t>ji</w:t>
      </w:r>
      <w:r w:rsidRPr="00150AE7">
        <w:rPr>
          <w:rFonts w:ascii="Times New Roman" w:hAnsi="Times New Roman" w:cs="Times New Roman"/>
        </w:rPr>
        <w:t xml:space="preserve"> </w:t>
      </w:r>
      <w:r w:rsidR="00A85F53" w:rsidRPr="00150AE7">
        <w:rPr>
          <w:rFonts w:ascii="Times New Roman" w:hAnsi="Times New Roman" w:cs="Times New Roman"/>
        </w:rPr>
        <w:t>przedszkoli</w:t>
      </w:r>
      <w:r w:rsidR="00D87788">
        <w:rPr>
          <w:rFonts w:ascii="Times New Roman" w:hAnsi="Times New Roman" w:cs="Times New Roman"/>
        </w:rPr>
        <w:t xml:space="preserve"> </w:t>
      </w:r>
      <w:r w:rsidR="00D0119E">
        <w:rPr>
          <w:rFonts w:ascii="Times New Roman" w:hAnsi="Times New Roman" w:cs="Times New Roman"/>
        </w:rPr>
        <w:t>lub</w:t>
      </w:r>
      <w:r w:rsidR="00D87788">
        <w:rPr>
          <w:rFonts w:ascii="Times New Roman" w:hAnsi="Times New Roman" w:cs="Times New Roman"/>
        </w:rPr>
        <w:t xml:space="preserve"> </w:t>
      </w:r>
      <w:r w:rsidRPr="00150AE7">
        <w:rPr>
          <w:rFonts w:ascii="Times New Roman" w:hAnsi="Times New Roman" w:cs="Times New Roman"/>
        </w:rPr>
        <w:t xml:space="preserve">szkół nieprawidłowości, </w:t>
      </w:r>
      <w:r w:rsidR="009052AB" w:rsidRPr="00150AE7">
        <w:rPr>
          <w:rFonts w:ascii="Times New Roman" w:hAnsi="Times New Roman" w:cs="Times New Roman"/>
        </w:rPr>
        <w:t xml:space="preserve">Zachodniopomorski Kurator </w:t>
      </w:r>
      <w:r w:rsidR="009052AB" w:rsidRPr="00150AE7">
        <w:rPr>
          <w:rFonts w:ascii="Times New Roman" w:hAnsi="Times New Roman" w:cs="Times New Roman"/>
        </w:rPr>
        <w:lastRenderedPageBreak/>
        <w:t>Oświaty</w:t>
      </w:r>
      <w:r w:rsidRPr="00150AE7">
        <w:rPr>
          <w:rFonts w:ascii="Times New Roman" w:hAnsi="Times New Roman" w:cs="Times New Roman"/>
        </w:rPr>
        <w:t xml:space="preserve"> w formie pisemnej, wskazuje obszary koniecznych zmian, z określeniem terminu ich usunięcia. </w:t>
      </w:r>
    </w:p>
    <w:p w14:paraId="61BCBCB5" w14:textId="77777777" w:rsidR="009052AB" w:rsidRPr="00150AE7" w:rsidRDefault="009052AB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Opinia organu sprawującego nadzór pedagogiczny</w:t>
      </w:r>
      <w:r w:rsidR="00A85F53" w:rsidRPr="00150AE7">
        <w:rPr>
          <w:rFonts w:ascii="Times New Roman" w:hAnsi="Times New Roman" w:cs="Times New Roman"/>
        </w:rPr>
        <w:t xml:space="preserve"> </w:t>
      </w:r>
      <w:r w:rsidRPr="00150AE7">
        <w:rPr>
          <w:rFonts w:ascii="Times New Roman" w:hAnsi="Times New Roman" w:cs="Times New Roman"/>
        </w:rPr>
        <w:t xml:space="preserve">jest wydawana w terminie 10 dni roboczych od dnia otrzymania od organu prowadzącego </w:t>
      </w:r>
      <w:r w:rsidR="00A85F53" w:rsidRPr="00150AE7">
        <w:rPr>
          <w:rFonts w:ascii="Times New Roman" w:hAnsi="Times New Roman" w:cs="Times New Roman"/>
        </w:rPr>
        <w:t xml:space="preserve">przedszkole lub </w:t>
      </w:r>
      <w:r w:rsidRPr="00150AE7">
        <w:rPr>
          <w:rFonts w:ascii="Times New Roman" w:hAnsi="Times New Roman" w:cs="Times New Roman"/>
        </w:rPr>
        <w:t>szkołę arkusza organizacji, nie później niż do dnia 20 maja danego roku.</w:t>
      </w:r>
    </w:p>
    <w:p w14:paraId="20A05C26" w14:textId="7572068E" w:rsidR="00C64071" w:rsidRPr="00150AE7" w:rsidRDefault="00DC7A60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Organ prowadzący szkołę lub przedszkole, po uzyskaniu opinii organu sprawującego nadzór pedagogiczny, zatwierdza arkusz organizacji szkoły </w:t>
      </w:r>
      <w:r w:rsidR="00D0119E">
        <w:rPr>
          <w:rFonts w:ascii="Times New Roman" w:hAnsi="Times New Roman" w:cs="Times New Roman"/>
        </w:rPr>
        <w:t>lub</w:t>
      </w:r>
      <w:r w:rsidRPr="00150AE7">
        <w:rPr>
          <w:rFonts w:ascii="Times New Roman" w:hAnsi="Times New Roman" w:cs="Times New Roman"/>
        </w:rPr>
        <w:t xml:space="preserve"> pr</w:t>
      </w:r>
      <w:r w:rsidR="007E727B">
        <w:rPr>
          <w:rFonts w:ascii="Times New Roman" w:hAnsi="Times New Roman" w:cs="Times New Roman"/>
        </w:rPr>
        <w:t>zedszkola w </w:t>
      </w:r>
      <w:r w:rsidRPr="00150AE7">
        <w:rPr>
          <w:rFonts w:ascii="Times New Roman" w:hAnsi="Times New Roman" w:cs="Times New Roman"/>
        </w:rPr>
        <w:t xml:space="preserve">terminie do dnia 29 maja danego roku i w przeciągu 7 dni przesyła </w:t>
      </w:r>
      <w:r w:rsidR="00D87788">
        <w:rPr>
          <w:rFonts w:ascii="Times New Roman" w:hAnsi="Times New Roman" w:cs="Times New Roman"/>
        </w:rPr>
        <w:t xml:space="preserve">informację </w:t>
      </w:r>
      <w:r w:rsidR="00D0119E">
        <w:rPr>
          <w:rFonts w:ascii="Times New Roman" w:hAnsi="Times New Roman" w:cs="Times New Roman"/>
        </w:rPr>
        <w:br/>
      </w:r>
      <w:r w:rsidR="00D87788">
        <w:rPr>
          <w:rFonts w:ascii="Times New Roman" w:hAnsi="Times New Roman" w:cs="Times New Roman"/>
        </w:rPr>
        <w:t>o zatwierdzeniu</w:t>
      </w:r>
      <w:r w:rsidRPr="00150AE7">
        <w:rPr>
          <w:rFonts w:ascii="Times New Roman" w:hAnsi="Times New Roman" w:cs="Times New Roman"/>
        </w:rPr>
        <w:t xml:space="preserve"> do Zachodniopomorskiego Kuratora Oświaty.</w:t>
      </w:r>
    </w:p>
    <w:p w14:paraId="42FBE2F7" w14:textId="77777777" w:rsidR="00DC7A60" w:rsidRPr="00150AE7" w:rsidRDefault="00DC7A60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W przypadku wprowadzenia </w:t>
      </w:r>
      <w:r w:rsidRPr="00127140">
        <w:rPr>
          <w:rFonts w:ascii="Times New Roman" w:hAnsi="Times New Roman" w:cs="Times New Roman"/>
          <w:b/>
        </w:rPr>
        <w:t>zmian do zatwierdzonego arkusza organizacji</w:t>
      </w:r>
      <w:r w:rsidRPr="00150AE7">
        <w:rPr>
          <w:rFonts w:ascii="Times New Roman" w:hAnsi="Times New Roman" w:cs="Times New Roman"/>
        </w:rPr>
        <w:t xml:space="preserve"> szkoły lub przedszkola do dnia 30 września:</w:t>
      </w:r>
    </w:p>
    <w:p w14:paraId="543EEA4E" w14:textId="77777777" w:rsidR="00DC7A60" w:rsidRPr="00150AE7" w:rsidRDefault="00DC7A60" w:rsidP="00150AE7">
      <w:pPr>
        <w:pStyle w:val="Akapitzlist"/>
        <w:numPr>
          <w:ilvl w:val="0"/>
          <w:numId w:val="36"/>
        </w:numPr>
        <w:tabs>
          <w:tab w:val="left" w:pos="730"/>
        </w:tabs>
        <w:spacing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opinia, o której mowa w </w:t>
      </w:r>
      <w:r w:rsidR="00E70A93" w:rsidRPr="00150AE7">
        <w:rPr>
          <w:rFonts w:ascii="Times New Roman" w:hAnsi="Times New Roman" w:cs="Times New Roman"/>
        </w:rPr>
        <w:t xml:space="preserve">pkt. 4 </w:t>
      </w:r>
      <w:r w:rsidRPr="00150AE7">
        <w:rPr>
          <w:rFonts w:ascii="Times New Roman" w:hAnsi="Times New Roman" w:cs="Times New Roman"/>
        </w:rPr>
        <w:t>wydawan</w:t>
      </w:r>
      <w:r w:rsidR="00E70A93" w:rsidRPr="00150AE7">
        <w:rPr>
          <w:rFonts w:ascii="Times New Roman" w:hAnsi="Times New Roman" w:cs="Times New Roman"/>
        </w:rPr>
        <w:t>a jest</w:t>
      </w:r>
      <w:r w:rsidR="007E727B">
        <w:rPr>
          <w:rFonts w:ascii="Times New Roman" w:hAnsi="Times New Roman" w:cs="Times New Roman"/>
        </w:rPr>
        <w:t xml:space="preserve"> w terminie 4 dni roboczych od </w:t>
      </w:r>
      <w:r w:rsidRPr="00150AE7">
        <w:rPr>
          <w:rFonts w:ascii="Times New Roman" w:hAnsi="Times New Roman" w:cs="Times New Roman"/>
        </w:rPr>
        <w:t>dnia otrzymania zmian;</w:t>
      </w:r>
    </w:p>
    <w:p w14:paraId="0CAFA49B" w14:textId="77777777" w:rsidR="00DC7A60" w:rsidRPr="00150AE7" w:rsidRDefault="00DC7A60" w:rsidP="00150AE7">
      <w:pPr>
        <w:pStyle w:val="Akapitzlist"/>
        <w:numPr>
          <w:ilvl w:val="0"/>
          <w:numId w:val="36"/>
        </w:numPr>
        <w:tabs>
          <w:tab w:val="left" w:pos="730"/>
        </w:tabs>
        <w:spacing w:line="276" w:lineRule="auto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>organ prowadzący szkołę lub przedszkole zatwierdza zmiany w terminie 7 dni roboczych od dnia ich otrzymania.</w:t>
      </w:r>
    </w:p>
    <w:p w14:paraId="494A81DC" w14:textId="60D697A7" w:rsidR="00AA16E0" w:rsidRPr="00150AE7" w:rsidRDefault="00D0119E" w:rsidP="00D51230">
      <w:pPr>
        <w:tabs>
          <w:tab w:val="left" w:pos="757"/>
        </w:tabs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0119E">
        <w:rPr>
          <w:rFonts w:ascii="Times New Roman" w:hAnsi="Times New Roman" w:cs="Times New Roman"/>
          <w:color w:val="auto"/>
        </w:rPr>
        <w:t>Przedłożone</w:t>
      </w:r>
      <w:r w:rsidR="00AA16E0" w:rsidRPr="00150AE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 zaopiniowania </w:t>
      </w:r>
      <w:r w:rsidR="00AA16E0" w:rsidRPr="00150AE7">
        <w:rPr>
          <w:rFonts w:ascii="Times New Roman" w:hAnsi="Times New Roman" w:cs="Times New Roman"/>
          <w:color w:val="auto"/>
        </w:rPr>
        <w:t xml:space="preserve">zmiany </w:t>
      </w:r>
      <w:r>
        <w:rPr>
          <w:rFonts w:ascii="Times New Roman" w:hAnsi="Times New Roman" w:cs="Times New Roman"/>
          <w:color w:val="auto"/>
        </w:rPr>
        <w:t xml:space="preserve">do zatwierdzonych </w:t>
      </w:r>
      <w:r w:rsidR="00AA16E0" w:rsidRPr="00150AE7">
        <w:rPr>
          <w:rFonts w:ascii="Times New Roman" w:hAnsi="Times New Roman" w:cs="Times New Roman"/>
          <w:color w:val="auto"/>
        </w:rPr>
        <w:t xml:space="preserve">arkuszy organizacji powinny zawierać następujące informacje: </w:t>
      </w:r>
    </w:p>
    <w:p w14:paraId="4A64AD90" w14:textId="77777777" w:rsidR="00AA16E0" w:rsidRPr="00150AE7" w:rsidRDefault="00AA16E0" w:rsidP="00150AE7">
      <w:pPr>
        <w:numPr>
          <w:ilvl w:val="1"/>
          <w:numId w:val="36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  <w:r w:rsidRPr="00150AE7">
        <w:rPr>
          <w:rFonts w:ascii="Times New Roman" w:hAnsi="Times New Roman" w:cs="Times New Roman"/>
          <w:color w:val="auto"/>
        </w:rPr>
        <w:t xml:space="preserve">wprowadzone zmiany i ich przyczyny, </w:t>
      </w:r>
    </w:p>
    <w:p w14:paraId="13634295" w14:textId="77777777" w:rsidR="00AA16E0" w:rsidRPr="00150AE7" w:rsidRDefault="00AA16E0" w:rsidP="00150AE7">
      <w:pPr>
        <w:numPr>
          <w:ilvl w:val="1"/>
          <w:numId w:val="36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  <w:color w:val="auto"/>
        </w:rPr>
        <w:t xml:space="preserve">czas zmiany (od kiedy do kiedy?) </w:t>
      </w:r>
    </w:p>
    <w:p w14:paraId="61FE1CBA" w14:textId="77777777" w:rsidR="00AA16E0" w:rsidRPr="00150AE7" w:rsidRDefault="00AA16E0" w:rsidP="00150AE7">
      <w:pPr>
        <w:numPr>
          <w:ilvl w:val="1"/>
          <w:numId w:val="36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  <w:color w:val="auto"/>
        </w:rPr>
        <w:t>stan zatwierdzony przed zmianami i proponowany po zmianach (liczba godzin oraz nauczyciel je realizujący).</w:t>
      </w:r>
    </w:p>
    <w:p w14:paraId="6CA0FA29" w14:textId="77777777" w:rsidR="00C64071" w:rsidRDefault="00DC7A60" w:rsidP="00150AE7">
      <w:pPr>
        <w:numPr>
          <w:ilvl w:val="0"/>
          <w:numId w:val="13"/>
        </w:numPr>
        <w:tabs>
          <w:tab w:val="left" w:pos="730"/>
        </w:tabs>
        <w:spacing w:line="276" w:lineRule="auto"/>
        <w:ind w:left="740" w:hanging="360"/>
        <w:jc w:val="both"/>
        <w:rPr>
          <w:rFonts w:ascii="Times New Roman" w:hAnsi="Times New Roman" w:cs="Times New Roman"/>
        </w:rPr>
      </w:pPr>
      <w:r w:rsidRPr="00150AE7">
        <w:rPr>
          <w:rFonts w:ascii="Times New Roman" w:hAnsi="Times New Roman" w:cs="Times New Roman"/>
        </w:rPr>
        <w:t xml:space="preserve">W przypadku wprowadzenia zmian do zatwierdzonego arkusza organizacji szkoły lub przedszkola </w:t>
      </w:r>
      <w:r w:rsidRPr="00127140">
        <w:rPr>
          <w:rFonts w:ascii="Times New Roman" w:hAnsi="Times New Roman" w:cs="Times New Roman"/>
          <w:b/>
        </w:rPr>
        <w:t>po dniu 30 września, organ prowadzący szkołę</w:t>
      </w:r>
      <w:r w:rsidRPr="00150AE7">
        <w:rPr>
          <w:rFonts w:ascii="Times New Roman" w:hAnsi="Times New Roman" w:cs="Times New Roman"/>
        </w:rPr>
        <w:t xml:space="preserve"> </w:t>
      </w:r>
      <w:bookmarkStart w:id="0" w:name="_GoBack"/>
      <w:r w:rsidRPr="00127140">
        <w:rPr>
          <w:rFonts w:ascii="Times New Roman" w:hAnsi="Times New Roman" w:cs="Times New Roman"/>
          <w:b/>
        </w:rPr>
        <w:t>lub przedszkole zatwierdza te zmiany w terminie 7 dni roboczych od dnia ich otrzymania</w:t>
      </w:r>
      <w:bookmarkEnd w:id="0"/>
      <w:r w:rsidRPr="00150AE7">
        <w:rPr>
          <w:rFonts w:ascii="Times New Roman" w:hAnsi="Times New Roman" w:cs="Times New Roman"/>
        </w:rPr>
        <w:t>.</w:t>
      </w:r>
    </w:p>
    <w:p w14:paraId="76A9FAFD" w14:textId="77777777" w:rsidR="007003C6" w:rsidRDefault="007003C6" w:rsidP="007003C6">
      <w:pPr>
        <w:tabs>
          <w:tab w:val="left" w:pos="730"/>
        </w:tabs>
        <w:spacing w:line="276" w:lineRule="auto"/>
        <w:ind w:left="740"/>
        <w:jc w:val="both"/>
        <w:rPr>
          <w:rFonts w:ascii="Times New Roman" w:hAnsi="Times New Roman" w:cs="Times New Roman"/>
        </w:rPr>
      </w:pPr>
    </w:p>
    <w:p w14:paraId="720EC51A" w14:textId="77777777" w:rsidR="00C60821" w:rsidRDefault="00C60821" w:rsidP="00C60821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60821">
        <w:rPr>
          <w:rFonts w:ascii="Times New Roman" w:hAnsi="Times New Roman" w:cs="Times New Roman"/>
        </w:rPr>
        <w:t xml:space="preserve">Opiniowanie i zatwierdzanie arkuszy organizacji </w:t>
      </w:r>
      <w:r w:rsidRPr="00C60821">
        <w:rPr>
          <w:rFonts w:ascii="Times New Roman" w:hAnsi="Times New Roman" w:cs="Times New Roman"/>
          <w:b/>
        </w:rPr>
        <w:t xml:space="preserve">publicznych poradni psychologiczno-pedagogicznych, w tym publicznych poradni specjalistycznych </w:t>
      </w:r>
      <w:r w:rsidR="00BC4F75">
        <w:rPr>
          <w:rFonts w:ascii="Times New Roman" w:hAnsi="Times New Roman" w:cs="Times New Roman"/>
        </w:rPr>
        <w:t>określa §</w:t>
      </w:r>
      <w:r w:rsidR="007E727B">
        <w:rPr>
          <w:rFonts w:ascii="Times New Roman" w:hAnsi="Times New Roman" w:cs="Times New Roman"/>
        </w:rPr>
        <w:t>6 </w:t>
      </w:r>
      <w:r w:rsidRPr="00C60821">
        <w:rPr>
          <w:rFonts w:ascii="Times New Roman" w:hAnsi="Times New Roman" w:cs="Times New Roman"/>
        </w:rPr>
        <w:t xml:space="preserve">rozporządzenia Ministra Edukacji Narodowej i Sportu z dnia 11 grudnia 2002 r. </w:t>
      </w:r>
      <w:r w:rsidR="00CA7B01">
        <w:rPr>
          <w:rFonts w:ascii="Times New Roman" w:hAnsi="Times New Roman" w:cs="Times New Roman"/>
        </w:rPr>
        <w:br/>
      </w:r>
      <w:r w:rsidRPr="00C60821">
        <w:rPr>
          <w:rFonts w:ascii="Times New Roman" w:hAnsi="Times New Roman" w:cs="Times New Roman"/>
        </w:rPr>
        <w:t>w sprawie ramowego statutu publicznej poradni psychologiczno-pedagogicznej, w tym publicznej poradni specjalistycznej (Dz. U. Nr 223, p</w:t>
      </w:r>
      <w:r w:rsidR="007E727B">
        <w:rPr>
          <w:rFonts w:ascii="Times New Roman" w:hAnsi="Times New Roman" w:cs="Times New Roman"/>
        </w:rPr>
        <w:t xml:space="preserve">oz. 1869 z </w:t>
      </w:r>
      <w:proofErr w:type="spellStart"/>
      <w:r w:rsidR="007E727B">
        <w:rPr>
          <w:rFonts w:ascii="Times New Roman" w:hAnsi="Times New Roman" w:cs="Times New Roman"/>
        </w:rPr>
        <w:t>późn</w:t>
      </w:r>
      <w:proofErr w:type="spellEnd"/>
      <w:r w:rsidR="007E727B">
        <w:rPr>
          <w:rFonts w:ascii="Times New Roman" w:hAnsi="Times New Roman" w:cs="Times New Roman"/>
        </w:rPr>
        <w:t>. zm.), który na </w:t>
      </w:r>
      <w:r w:rsidRPr="00C60821">
        <w:rPr>
          <w:rFonts w:ascii="Times New Roman" w:hAnsi="Times New Roman" w:cs="Times New Roman"/>
        </w:rPr>
        <w:t xml:space="preserve">mocy art. 368 pkt 4 ustawy z dnia 14 grudnia 2016 r. - Przepisy wprowadzające ustawę - Prawo oświatowe (Dz. U. z 2017 r. poz. 60 z </w:t>
      </w:r>
      <w:proofErr w:type="spellStart"/>
      <w:r w:rsidRPr="00C60821">
        <w:rPr>
          <w:rFonts w:ascii="Times New Roman" w:hAnsi="Times New Roman" w:cs="Times New Roman"/>
        </w:rPr>
        <w:t>późn</w:t>
      </w:r>
      <w:proofErr w:type="spellEnd"/>
      <w:r w:rsidRPr="00C60821">
        <w:rPr>
          <w:rFonts w:ascii="Times New Roman" w:hAnsi="Times New Roman" w:cs="Times New Roman"/>
        </w:rPr>
        <w:t>. zm.) zachowują moc do dnia wejścia w życie</w:t>
      </w:r>
      <w:r>
        <w:rPr>
          <w:rFonts w:ascii="Times New Roman" w:hAnsi="Times New Roman" w:cs="Times New Roman"/>
        </w:rPr>
        <w:t xml:space="preserve"> przepisów wykonawczych.</w:t>
      </w:r>
    </w:p>
    <w:p w14:paraId="3BAC66C3" w14:textId="77777777" w:rsidR="00C60821" w:rsidRDefault="00C60821" w:rsidP="00C6082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5FEF2B78" w14:textId="77777777" w:rsidR="00C60821" w:rsidRPr="00BD1CFA" w:rsidRDefault="00C60821" w:rsidP="00BD1CFA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60821">
        <w:rPr>
          <w:rFonts w:ascii="Times New Roman" w:hAnsi="Times New Roman" w:cs="Times New Roman"/>
        </w:rPr>
        <w:t xml:space="preserve">Opiniowanie i zatwierdzanie arkuszy organizacji </w:t>
      </w:r>
      <w:r w:rsidRPr="00D32F62">
        <w:rPr>
          <w:rFonts w:ascii="Times New Roman" w:hAnsi="Times New Roman" w:cs="Times New Roman"/>
          <w:b/>
        </w:rPr>
        <w:t>publicznych placówek oświatowo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 w:rsidR="00594E08">
        <w:rPr>
          <w:rFonts w:ascii="Times New Roman" w:hAnsi="Times New Roman" w:cs="Times New Roman"/>
        </w:rPr>
        <w:t xml:space="preserve"> określa §</w:t>
      </w:r>
      <w:r w:rsidR="00E80BD7">
        <w:rPr>
          <w:rFonts w:ascii="Times New Roman" w:hAnsi="Times New Roman" w:cs="Times New Roman"/>
        </w:rPr>
        <w:t>75 rozporządzenia</w:t>
      </w:r>
      <w:r w:rsidRPr="00C60821">
        <w:rPr>
          <w:rFonts w:ascii="Times New Roman" w:hAnsi="Times New Roman" w:cs="Times New Roman"/>
        </w:rPr>
        <w:t xml:space="preserve">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</w:t>
      </w:r>
      <w:r w:rsidRPr="00C60821">
        <w:rPr>
          <w:rFonts w:ascii="Times New Roman" w:hAnsi="Times New Roman" w:cs="Times New Roman"/>
        </w:rPr>
        <w:lastRenderedPageBreak/>
        <w:t>zapewniających opiekę i wychowanie uczniom w okresie pobierania nauki poza miejscem stałego zamieszkania (Dz. U. poz. 1606).</w:t>
      </w:r>
    </w:p>
    <w:p w14:paraId="75637242" w14:textId="77777777" w:rsidR="00C60821" w:rsidRDefault="00C60821" w:rsidP="00C6082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3233BC0" w14:textId="77777777" w:rsidR="00C60821" w:rsidRDefault="003A05F3" w:rsidP="00C60821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821" w:rsidRPr="00834EFE">
        <w:rPr>
          <w:rFonts w:ascii="Times New Roman" w:hAnsi="Times New Roman" w:cs="Times New Roman"/>
        </w:rPr>
        <w:t>Opiniowanie i zatwierdzanie arkuszy organizacji</w:t>
      </w:r>
      <w:r w:rsidR="00C60821" w:rsidRPr="00834EFE">
        <w:rPr>
          <w:rFonts w:ascii="Times New Roman" w:hAnsi="Times New Roman" w:cs="Times New Roman"/>
          <w:b/>
        </w:rPr>
        <w:t xml:space="preserve"> publicznych placówek kształcenia ustawicznego i publicznego centrum doskonalenia zawodowego </w:t>
      </w:r>
      <w:r w:rsidR="00C60821" w:rsidRPr="00834EFE">
        <w:rPr>
          <w:rFonts w:ascii="Times New Roman" w:hAnsi="Times New Roman" w:cs="Times New Roman"/>
        </w:rPr>
        <w:t xml:space="preserve">określa </w:t>
      </w:r>
      <w:r w:rsidR="00594E08">
        <w:rPr>
          <w:rFonts w:ascii="Times New Roman" w:hAnsi="Times New Roman" w:cs="Times New Roman"/>
        </w:rPr>
        <w:t>§</w:t>
      </w:r>
      <w:r w:rsidR="00C60821">
        <w:rPr>
          <w:rFonts w:ascii="Times New Roman" w:hAnsi="Times New Roman" w:cs="Times New Roman"/>
        </w:rPr>
        <w:t>6 ramowego statutu publicznej placów</w:t>
      </w:r>
      <w:r w:rsidR="00594E08">
        <w:rPr>
          <w:rFonts w:ascii="Times New Roman" w:hAnsi="Times New Roman" w:cs="Times New Roman"/>
        </w:rPr>
        <w:t>ki kształcenia ustawicznego i §</w:t>
      </w:r>
      <w:r w:rsidR="00C60821">
        <w:rPr>
          <w:rFonts w:ascii="Times New Roman" w:hAnsi="Times New Roman" w:cs="Times New Roman"/>
        </w:rPr>
        <w:t>6 ramowego statutu publicznego centrum doskonalenia zawodowego stanowiących załączniki do r</w:t>
      </w:r>
      <w:r w:rsidR="00C60821" w:rsidRPr="00834EFE">
        <w:rPr>
          <w:rFonts w:ascii="Times New Roman" w:hAnsi="Times New Roman" w:cs="Times New Roman"/>
        </w:rPr>
        <w:t>ozporządzeni</w:t>
      </w:r>
      <w:r w:rsidR="00C60821">
        <w:rPr>
          <w:rFonts w:ascii="Times New Roman" w:hAnsi="Times New Roman" w:cs="Times New Roman"/>
        </w:rPr>
        <w:t>a</w:t>
      </w:r>
      <w:r w:rsidR="00C60821" w:rsidRPr="00834EFE">
        <w:rPr>
          <w:rFonts w:ascii="Times New Roman" w:hAnsi="Times New Roman" w:cs="Times New Roman"/>
        </w:rPr>
        <w:t xml:space="preserve"> Ministra Edukacji Narodowej z dnia 14 lutego 2019 r. w sprawie ramowych statutów: publicznej placówki kształcenia ustawicznego oraz publicznego centrum kształcenia zawodowego (Dz. U. poz. 320).</w:t>
      </w:r>
    </w:p>
    <w:p w14:paraId="79B7EC45" w14:textId="77777777" w:rsidR="003A05F3" w:rsidRDefault="003A05F3" w:rsidP="003A05F3">
      <w:pPr>
        <w:keepNext/>
        <w:keepLines/>
        <w:tabs>
          <w:tab w:val="left" w:pos="279"/>
        </w:tabs>
        <w:spacing w:line="276" w:lineRule="auto"/>
        <w:outlineLvl w:val="0"/>
        <w:rPr>
          <w:rFonts w:ascii="Times New Roman" w:hAnsi="Times New Roman" w:cs="Times New Roman"/>
        </w:rPr>
      </w:pPr>
      <w:bookmarkStart w:id="1" w:name="bookmark0"/>
    </w:p>
    <w:p w14:paraId="1FF003C3" w14:textId="77777777" w:rsidR="00834EFE" w:rsidRPr="003A05F3" w:rsidRDefault="00834EFE" w:rsidP="003A05F3">
      <w:pPr>
        <w:pStyle w:val="Akapitzlist"/>
        <w:keepNext/>
        <w:keepLines/>
        <w:numPr>
          <w:ilvl w:val="0"/>
          <w:numId w:val="10"/>
        </w:numPr>
        <w:tabs>
          <w:tab w:val="left" w:pos="279"/>
        </w:tabs>
        <w:spacing w:line="276" w:lineRule="auto"/>
        <w:ind w:left="284" w:hanging="284"/>
        <w:outlineLvl w:val="0"/>
        <w:rPr>
          <w:rFonts w:ascii="Times New Roman" w:hAnsi="Times New Roman" w:cs="Times New Roman"/>
        </w:rPr>
      </w:pPr>
      <w:r w:rsidRPr="003A05F3">
        <w:rPr>
          <w:rFonts w:ascii="Times New Roman" w:hAnsi="Times New Roman" w:cs="Times New Roman"/>
        </w:rPr>
        <w:t>Podstawa prawna:</w:t>
      </w:r>
      <w:bookmarkEnd w:id="1"/>
      <w:r w:rsidRPr="003A05F3">
        <w:rPr>
          <w:rFonts w:ascii="Times New Roman" w:hAnsi="Times New Roman" w:cs="Times New Roman"/>
        </w:rPr>
        <w:t xml:space="preserve"> </w:t>
      </w:r>
    </w:p>
    <w:p w14:paraId="55CD2196" w14:textId="77777777" w:rsidR="00834EFE" w:rsidRPr="00954DEA" w:rsidRDefault="00834EFE" w:rsidP="00834EFE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Ustawa z dnia 14 grudnia 2016 r. Prawo oświatowe (tj. Dz. U. z 2019 r. poz. 1148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Pr="00954DEA">
        <w:rPr>
          <w:rFonts w:ascii="Times New Roman" w:hAnsi="Times New Roman" w:cs="Times New Roman"/>
          <w:color w:val="auto"/>
        </w:rPr>
        <w:t>. zm.) art. 51 ust.1 pkt 12.</w:t>
      </w:r>
    </w:p>
    <w:p w14:paraId="398E57DA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Ustawa z dnia 26 stycznia 1982 r. - Karta Nauczyciela (tj. Dz. U. z 2019 r. poz. 2215).</w:t>
      </w:r>
    </w:p>
    <w:p w14:paraId="24CD104D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28 lutego 2019 r. w sprawie szczegółowej organizacji publicznych szkół i publicznych przedszkoli (Dz.U. 2019 r. poz. 502).</w:t>
      </w:r>
    </w:p>
    <w:p w14:paraId="69F72619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7 lutego 2012 r. w sprawie ramowych planów nauczania w szkołach publicznych (Dz. U. z 2012 r., poz. 204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>. z</w:t>
      </w:r>
      <w:r w:rsidRPr="00954DEA">
        <w:rPr>
          <w:rFonts w:ascii="Times New Roman" w:hAnsi="Times New Roman" w:cs="Times New Roman"/>
          <w:color w:val="auto"/>
        </w:rPr>
        <w:t>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497D7BE7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3 kwietnia 2019 r. w sprawie ramowych planów nauczania dla publicznych szkół (Dz.U. z 2019 r. poz. 639).</w:t>
      </w:r>
    </w:p>
    <w:p w14:paraId="6E071931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</w:t>
      </w:r>
      <w:r w:rsidR="00922DEC">
        <w:rPr>
          <w:rFonts w:ascii="Times New Roman" w:hAnsi="Times New Roman" w:cs="Times New Roman"/>
          <w:color w:val="auto"/>
        </w:rPr>
        <w:t>2</w:t>
      </w:r>
      <w:r w:rsidRPr="00954DEA">
        <w:rPr>
          <w:rFonts w:ascii="Times New Roman" w:hAnsi="Times New Roman" w:cs="Times New Roman"/>
          <w:color w:val="auto"/>
        </w:rPr>
        <w:t xml:space="preserve">7 sierpnia 2012 r. w sprawie podstawy programowej wychowania przedszkolnego oraz kształcenia </w:t>
      </w:r>
      <w:r w:rsidR="00922DEC">
        <w:rPr>
          <w:rFonts w:ascii="Times New Roman" w:hAnsi="Times New Roman" w:cs="Times New Roman"/>
          <w:color w:val="auto"/>
        </w:rPr>
        <w:t>ogólnego w </w:t>
      </w:r>
      <w:r w:rsidRPr="00954DEA">
        <w:rPr>
          <w:rFonts w:ascii="Times New Roman" w:hAnsi="Times New Roman" w:cs="Times New Roman"/>
          <w:color w:val="auto"/>
        </w:rPr>
        <w:t>poszczególnych typach szkół (Dz. U. z 2012 r., poz. 977 z późn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zm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215E698F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</w:t>
      </w:r>
      <w:r w:rsidRPr="00954DEA">
        <w:rPr>
          <w:rFonts w:ascii="Times New Roman" w:eastAsiaTheme="minorHAnsi" w:hAnsi="Times New Roman" w:cs="Times New Roman"/>
          <w:color w:val="auto"/>
          <w:lang w:eastAsia="en-US" w:bidi="ar-SA"/>
        </w:rPr>
        <w:t>z dnia 14 lutego 2017 r.</w:t>
      </w:r>
      <w:r w:rsidRPr="00954DEA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sprawie podstawy programowej wychowania przedszkolnego oraz podstawy programowej kształcenia ogólnego</w:t>
      </w:r>
      <w:r w:rsidRPr="00954DEA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dla szkoły podstawowej, w tym dla uczniów z niepełnosprawnością intelektualną w stopniu umiarkowanym</w:t>
      </w:r>
      <w:r w:rsidRPr="00954DEA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lub znacznym, kształcenia ogólnego dla branżowej szkoły I stopnia, kształcenia ogólnego</w:t>
      </w:r>
      <w:r w:rsidRPr="00954DEA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dla szkoły specjalnej przysposabiającej do pracy oraz kształcenia ogólnego dla szkoły policealnej ( Dz. U. z 2017 r., poz. 356 </w:t>
      </w:r>
      <w:r w:rsidR="007E727B">
        <w:rPr>
          <w:rFonts w:ascii="Times New Roman" w:hAnsi="Times New Roman" w:cs="Times New Roman"/>
          <w:color w:val="auto"/>
        </w:rPr>
        <w:t>z </w:t>
      </w:r>
      <w:proofErr w:type="spellStart"/>
      <w:r w:rsidR="00922DEC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>. zm.</w:t>
      </w:r>
      <w:r w:rsidRPr="00954DE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).</w:t>
      </w:r>
    </w:p>
    <w:p w14:paraId="3E04570F" w14:textId="2D2B8BBA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13 </w:t>
      </w:r>
      <w:r w:rsidR="00707BAA" w:rsidRPr="00954DEA">
        <w:rPr>
          <w:rFonts w:ascii="Times New Roman" w:hAnsi="Times New Roman" w:cs="Times New Roman"/>
          <w:color w:val="auto"/>
        </w:rPr>
        <w:t>grudnia 2016</w:t>
      </w:r>
      <w:r w:rsidRPr="00954DEA">
        <w:rPr>
          <w:rFonts w:ascii="Times New Roman" w:hAnsi="Times New Roman" w:cs="Times New Roman"/>
          <w:color w:val="auto"/>
        </w:rPr>
        <w:t xml:space="preserve"> r. w sprawie klasyfikacji zawodów szkolnictwa zawodowego (</w:t>
      </w:r>
      <w:r w:rsidR="00922DEC">
        <w:rPr>
          <w:rFonts w:ascii="Times New Roman" w:hAnsi="Times New Roman" w:cs="Times New Roman"/>
          <w:color w:val="auto"/>
        </w:rPr>
        <w:t xml:space="preserve">Dz. U. z 2016, poz. 2094 z </w:t>
      </w:r>
      <w:proofErr w:type="spellStart"/>
      <w:r w:rsidR="00922DEC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478CB88F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13 marca 2017 r. w sprawie klasyfikacji zawodów szkolnictwa zawodowego (Dz. U. z 2017 r., poz. 622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). </w:t>
      </w:r>
    </w:p>
    <w:p w14:paraId="7C91252E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7 lutego 2012 r. w sprawie podstawy programowej kształcenia w zawodach (Dz. U. z 2012 r., poz. 184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zmianami).</w:t>
      </w:r>
    </w:p>
    <w:p w14:paraId="674C50BE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31 marca 2017 r. w sprawie podstawy programowej kształcenia w zawodach (Dz. U. 2017 r. poz. 860 z </w:t>
      </w:r>
      <w:proofErr w:type="spellStart"/>
      <w:r w:rsidRPr="00954DEA">
        <w:rPr>
          <w:rFonts w:ascii="Times New Roman" w:hAnsi="Times New Roman" w:cs="Times New Roman"/>
          <w:color w:val="auto"/>
        </w:rPr>
        <w:t>póź</w:t>
      </w:r>
      <w:r w:rsidR="00922DEC">
        <w:rPr>
          <w:rFonts w:ascii="Times New Roman" w:hAnsi="Times New Roman" w:cs="Times New Roman"/>
          <w:color w:val="auto"/>
        </w:rPr>
        <w:t>n</w:t>
      </w:r>
      <w:proofErr w:type="spellEnd"/>
      <w:r w:rsidR="00922DEC">
        <w:rPr>
          <w:rFonts w:ascii="Times New Roman" w:hAnsi="Times New Roman" w:cs="Times New Roman"/>
          <w:color w:val="auto"/>
        </w:rPr>
        <w:t xml:space="preserve">. </w:t>
      </w:r>
      <w:r w:rsidRPr="00954DEA">
        <w:rPr>
          <w:rFonts w:ascii="Times New Roman" w:hAnsi="Times New Roman" w:cs="Times New Roman"/>
          <w:color w:val="auto"/>
        </w:rPr>
        <w:t>zm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75C26CC0" w14:textId="77777777" w:rsidR="00834EFE" w:rsidRPr="00954DEA" w:rsidRDefault="00834EFE" w:rsidP="00834EFE">
      <w:pPr>
        <w:numPr>
          <w:ilvl w:val="0"/>
          <w:numId w:val="11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14 kwietnia 1992 r. w sprawie warunków i sposobu organizowania nauki religii w publicznych przedszkolach i szkołach </w:t>
      </w:r>
      <w:r w:rsidRPr="00954DEA">
        <w:rPr>
          <w:rFonts w:ascii="Times New Roman" w:hAnsi="Times New Roman" w:cs="Times New Roman"/>
          <w:color w:val="auto"/>
        </w:rPr>
        <w:lastRenderedPageBreak/>
        <w:t xml:space="preserve">(Dz. U. Nr 36, poz. 155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922DEC">
        <w:rPr>
          <w:rFonts w:ascii="Times New Roman" w:hAnsi="Times New Roman" w:cs="Times New Roman"/>
          <w:color w:val="auto"/>
        </w:rPr>
        <w:t xml:space="preserve">. </w:t>
      </w:r>
      <w:r w:rsidRPr="00954DEA">
        <w:rPr>
          <w:rFonts w:ascii="Times New Roman" w:hAnsi="Times New Roman" w:cs="Times New Roman"/>
          <w:color w:val="auto"/>
        </w:rPr>
        <w:t>zm</w:t>
      </w:r>
      <w:r w:rsidR="00922DEC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3ED2F8E3" w14:textId="77777777" w:rsidR="00834EFE" w:rsidRPr="00954DEA" w:rsidRDefault="00834EFE" w:rsidP="00834EFE">
      <w:pPr>
        <w:numPr>
          <w:ilvl w:val="0"/>
          <w:numId w:val="11"/>
        </w:numPr>
        <w:tabs>
          <w:tab w:val="left" w:pos="61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12 sierpnia 1999 r. w sprawie sposobu nauczania szkolnego oraz zakresu treści dot. wiedzy o życiu seksualnym człowieka </w:t>
      </w:r>
      <w:r w:rsidR="007D38B5">
        <w:rPr>
          <w:rFonts w:ascii="Times New Roman" w:hAnsi="Times New Roman" w:cs="Times New Roman"/>
          <w:color w:val="auto"/>
        </w:rPr>
        <w:t>(...) (</w:t>
      </w:r>
      <w:r w:rsidRPr="00954DEA">
        <w:rPr>
          <w:rFonts w:ascii="Times New Roman" w:hAnsi="Times New Roman" w:cs="Times New Roman"/>
          <w:color w:val="auto"/>
        </w:rPr>
        <w:t xml:space="preserve">Dz. U. z 2014r., poz. 395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7D38B5">
        <w:rPr>
          <w:rFonts w:ascii="Times New Roman" w:hAnsi="Times New Roman" w:cs="Times New Roman"/>
          <w:color w:val="auto"/>
        </w:rPr>
        <w:t xml:space="preserve">. </w:t>
      </w:r>
      <w:r w:rsidRPr="00954DEA">
        <w:rPr>
          <w:rFonts w:ascii="Times New Roman" w:hAnsi="Times New Roman" w:cs="Times New Roman"/>
          <w:color w:val="auto"/>
        </w:rPr>
        <w:t>zm</w:t>
      </w:r>
      <w:r w:rsidR="007D38B5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3EA2EF1C" w14:textId="77777777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9 sierpnia 2017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 w sprawie warunków i trybu udzielania zezwoleń na indywidualny program lub tok nauki oraz organizacji indywidualnego programu lub toku nauki (Dz.U. z 2017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r., poz. 1569).</w:t>
      </w:r>
    </w:p>
    <w:p w14:paraId="0BBBEC6D" w14:textId="77777777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29 czerwca 2017 r. w sprawie dopuszczalnych form realizacji obowiązkowych zajęć wychowania fizycznego </w:t>
      </w:r>
      <w:r w:rsidRPr="00954DEA">
        <w:rPr>
          <w:rFonts w:ascii="Times New Roman" w:hAnsi="Times New Roman" w:cs="Times New Roman"/>
          <w:color w:val="auto"/>
        </w:rPr>
        <w:br/>
        <w:t>(Dz. U. z 2017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r., poz. 1322).</w:t>
      </w:r>
    </w:p>
    <w:p w14:paraId="4369D09D" w14:textId="77777777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9 sierpnia 2017 r. w sprawie indywidualnego obowiązkowego rocznego przygotowania przedszkolnego dzieci </w:t>
      </w:r>
      <w:r w:rsidRPr="00954DEA">
        <w:rPr>
          <w:rFonts w:ascii="Times New Roman" w:hAnsi="Times New Roman" w:cs="Times New Roman"/>
          <w:color w:val="auto"/>
        </w:rPr>
        <w:br/>
        <w:t>i indywidualnego nauczania dzieci i młodzieży (Dz. U. z 2017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r., poz. 1616).</w:t>
      </w:r>
    </w:p>
    <w:p w14:paraId="4D74E7A8" w14:textId="76156F6F" w:rsidR="00834EFE" w:rsidRPr="00954DEA" w:rsidRDefault="00834EFE" w:rsidP="00834EFE">
      <w:pPr>
        <w:numPr>
          <w:ilvl w:val="0"/>
          <w:numId w:val="11"/>
        </w:numPr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9 sierpnia 2017 r. w sprawie warunków organizacji kształcenia, wychowania i opieki dla dzieci i młodzieży </w:t>
      </w:r>
      <w:r w:rsidR="00707BAA" w:rsidRPr="00954DEA">
        <w:rPr>
          <w:rFonts w:ascii="Times New Roman" w:hAnsi="Times New Roman" w:cs="Times New Roman"/>
          <w:color w:val="auto"/>
        </w:rPr>
        <w:t>niepełnosprawnych, niedostosowanych</w:t>
      </w:r>
      <w:r w:rsidRPr="00954DEA">
        <w:rPr>
          <w:rFonts w:ascii="Times New Roman" w:hAnsi="Times New Roman" w:cs="Times New Roman"/>
          <w:color w:val="auto"/>
        </w:rPr>
        <w:t xml:space="preserve"> społecznie i zagrożonych niedostosowaniem społecznym (Dz.U. z 2017 r., poz. 1578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Pr="00954DEA">
        <w:rPr>
          <w:rFonts w:ascii="Times New Roman" w:hAnsi="Times New Roman" w:cs="Times New Roman"/>
          <w:color w:val="auto"/>
        </w:rPr>
        <w:t>. zm.).</w:t>
      </w:r>
    </w:p>
    <w:p w14:paraId="18E802F5" w14:textId="34550DBA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 lutego 2013 r. w sprawie szczegółowych zasad działania publicznych poradni psychologiczno-pedagogicznych, </w:t>
      </w:r>
      <w:r w:rsidRPr="00954DEA">
        <w:rPr>
          <w:rFonts w:ascii="Times New Roman" w:hAnsi="Times New Roman" w:cs="Times New Roman"/>
          <w:color w:val="auto"/>
        </w:rPr>
        <w:br/>
        <w:t>w tym publicznych</w:t>
      </w:r>
      <w:r w:rsidR="007D38B5">
        <w:rPr>
          <w:rFonts w:ascii="Times New Roman" w:hAnsi="Times New Roman" w:cs="Times New Roman"/>
          <w:color w:val="auto"/>
        </w:rPr>
        <w:t xml:space="preserve"> poradni specjalistycznych (Dz.</w:t>
      </w:r>
      <w:r w:rsidRPr="00954DEA">
        <w:rPr>
          <w:rFonts w:ascii="Times New Roman" w:hAnsi="Times New Roman" w:cs="Times New Roman"/>
          <w:color w:val="auto"/>
        </w:rPr>
        <w:t>U. z 2013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</w:t>
      </w:r>
      <w:r w:rsidR="00707BAA" w:rsidRPr="00954DEA">
        <w:rPr>
          <w:rFonts w:ascii="Times New Roman" w:hAnsi="Times New Roman" w:cs="Times New Roman"/>
          <w:color w:val="auto"/>
        </w:rPr>
        <w:t>, poz.</w:t>
      </w:r>
      <w:r w:rsidRPr="00954DEA">
        <w:rPr>
          <w:rFonts w:ascii="Times New Roman" w:hAnsi="Times New Roman" w:cs="Times New Roman"/>
          <w:color w:val="auto"/>
        </w:rPr>
        <w:t xml:space="preserve"> 199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Pr="00954DEA">
        <w:rPr>
          <w:rFonts w:ascii="Times New Roman" w:hAnsi="Times New Roman" w:cs="Times New Roman"/>
          <w:color w:val="auto"/>
        </w:rPr>
        <w:t>. zm.).</w:t>
      </w:r>
    </w:p>
    <w:p w14:paraId="17C62C33" w14:textId="77777777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30 kwietnia 2013 r. w sprawie zasad udzielania i organizacji pomocy psychologiczno-pedagogicznej w publicznych przedszkol</w:t>
      </w:r>
      <w:r w:rsidR="007D38B5">
        <w:rPr>
          <w:rFonts w:ascii="Times New Roman" w:hAnsi="Times New Roman" w:cs="Times New Roman"/>
          <w:color w:val="auto"/>
        </w:rPr>
        <w:t>ach, szkołach i placówkach (Dz.</w:t>
      </w:r>
      <w:r w:rsidRPr="00954DEA">
        <w:rPr>
          <w:rFonts w:ascii="Times New Roman" w:hAnsi="Times New Roman" w:cs="Times New Roman"/>
          <w:color w:val="auto"/>
        </w:rPr>
        <w:t>U. z 2013</w:t>
      </w:r>
      <w:r w:rsidR="007D38B5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 xml:space="preserve">r., poz. 532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Pr="00954DEA">
        <w:rPr>
          <w:rFonts w:ascii="Times New Roman" w:hAnsi="Times New Roman" w:cs="Times New Roman"/>
          <w:color w:val="auto"/>
        </w:rPr>
        <w:t>. zm.).</w:t>
      </w:r>
    </w:p>
    <w:p w14:paraId="289A6709" w14:textId="77777777" w:rsidR="00834EFE" w:rsidRPr="00954DEA" w:rsidRDefault="00834EFE" w:rsidP="00834EFE">
      <w:pPr>
        <w:numPr>
          <w:ilvl w:val="0"/>
          <w:numId w:val="11"/>
        </w:numPr>
        <w:tabs>
          <w:tab w:val="left" w:pos="390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9 sierpnia 2017 r. w sprawie zasad organizacji i udzielania pomocy psychologiczno-pedagogicznej w publicznych przedszkolach, szkołach i placówkach (Dz.U. z 2017 r., 1591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7D38B5">
        <w:rPr>
          <w:rFonts w:ascii="Times New Roman" w:hAnsi="Times New Roman" w:cs="Times New Roman"/>
          <w:color w:val="auto"/>
        </w:rPr>
        <w:t>. zm.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466F9B30" w14:textId="14FB0325" w:rsidR="00834EFE" w:rsidRPr="00954DEA" w:rsidRDefault="00834EFE" w:rsidP="00834EFE">
      <w:pPr>
        <w:numPr>
          <w:ilvl w:val="0"/>
          <w:numId w:val="11"/>
        </w:numPr>
        <w:tabs>
          <w:tab w:val="left" w:pos="414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</w:t>
      </w:r>
      <w:r w:rsidR="00707BAA" w:rsidRPr="00954DEA">
        <w:rPr>
          <w:rFonts w:ascii="Times New Roman" w:hAnsi="Times New Roman" w:cs="Times New Roman"/>
          <w:color w:val="auto"/>
        </w:rPr>
        <w:t>Narodowej z</w:t>
      </w:r>
      <w:r w:rsidRPr="00954DEA">
        <w:rPr>
          <w:rFonts w:ascii="Times New Roman" w:hAnsi="Times New Roman" w:cs="Times New Roman"/>
          <w:color w:val="auto"/>
        </w:rPr>
        <w:t xml:space="preserve"> dnia 24 sierpnia 2017 r. w sprawie warunków organizowania wczesnego </w:t>
      </w:r>
      <w:r w:rsidR="007D38B5">
        <w:rPr>
          <w:rFonts w:ascii="Times New Roman" w:hAnsi="Times New Roman" w:cs="Times New Roman"/>
          <w:color w:val="auto"/>
        </w:rPr>
        <w:t>wspomagania rozwoju dzieci (Dz.</w:t>
      </w:r>
      <w:r w:rsidRPr="00954DEA">
        <w:rPr>
          <w:rFonts w:ascii="Times New Roman" w:hAnsi="Times New Roman" w:cs="Times New Roman"/>
          <w:color w:val="auto"/>
        </w:rPr>
        <w:t>U. z 2017 r., poz. 1635).</w:t>
      </w:r>
    </w:p>
    <w:p w14:paraId="42A14EE3" w14:textId="77777777" w:rsidR="00834EFE" w:rsidRPr="00954DEA" w:rsidRDefault="00834EFE" w:rsidP="00834EFE">
      <w:pPr>
        <w:numPr>
          <w:ilvl w:val="0"/>
          <w:numId w:val="11"/>
        </w:numPr>
        <w:tabs>
          <w:tab w:val="left" w:pos="41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bCs/>
          <w:color w:val="auto"/>
          <w:lang w:bidi="ar-SA"/>
        </w:rPr>
        <w:t xml:space="preserve">Rozporządzenie Ministra Edukacji Narodowej </w:t>
      </w:r>
      <w:r w:rsidRPr="00954DEA">
        <w:rPr>
          <w:rFonts w:ascii="Times New Roman" w:hAnsi="Times New Roman" w:cs="Times New Roman"/>
          <w:color w:val="auto"/>
          <w:lang w:bidi="ar-SA"/>
        </w:rPr>
        <w:t>z dnia 23 kwietnia 2013 r.</w:t>
      </w:r>
      <w:r w:rsidRPr="00954DEA">
        <w:rPr>
          <w:rFonts w:ascii="Times New Roman" w:hAnsi="Times New Roman" w:cs="Times New Roman"/>
          <w:bCs/>
          <w:color w:val="auto"/>
          <w:lang w:bidi="ar-SA"/>
        </w:rPr>
        <w:t xml:space="preserve"> w sprawie warunków i sposobu organizowania zajęć rewalidacyjno-wychowawczych dla dzieci </w:t>
      </w:r>
      <w:r w:rsidRPr="00954DEA">
        <w:rPr>
          <w:rFonts w:ascii="Times New Roman" w:hAnsi="Times New Roman" w:cs="Times New Roman"/>
          <w:bCs/>
          <w:color w:val="auto"/>
          <w:lang w:bidi="ar-SA"/>
        </w:rPr>
        <w:br/>
        <w:t>i młodzieży z upośledzeniem um</w:t>
      </w:r>
      <w:r w:rsidR="007D38B5">
        <w:rPr>
          <w:rFonts w:ascii="Times New Roman" w:hAnsi="Times New Roman" w:cs="Times New Roman"/>
          <w:bCs/>
          <w:color w:val="auto"/>
          <w:lang w:bidi="ar-SA"/>
        </w:rPr>
        <w:t>ysłowym w stopniu głębokim (Dz.</w:t>
      </w:r>
      <w:r w:rsidRPr="00954DEA">
        <w:rPr>
          <w:rFonts w:ascii="Times New Roman" w:hAnsi="Times New Roman" w:cs="Times New Roman"/>
          <w:bCs/>
          <w:color w:val="auto"/>
          <w:lang w:bidi="ar-SA"/>
        </w:rPr>
        <w:t>U. z 2013 r., poz. 529).</w:t>
      </w:r>
    </w:p>
    <w:p w14:paraId="415C3B1F" w14:textId="77777777" w:rsidR="00834EFE" w:rsidRPr="00954DEA" w:rsidRDefault="00834EFE" w:rsidP="00834EFE">
      <w:pPr>
        <w:numPr>
          <w:ilvl w:val="0"/>
          <w:numId w:val="11"/>
        </w:numPr>
        <w:tabs>
          <w:tab w:val="left" w:pos="426"/>
        </w:tabs>
        <w:spacing w:line="276" w:lineRule="auto"/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11 stycznia 2012 r. w sprawie kształcenia ustawicznego w formach pozaszkolnych (Dz.</w:t>
      </w:r>
      <w:r w:rsidR="00216A0F">
        <w:rPr>
          <w:rFonts w:ascii="Times New Roman" w:hAnsi="Times New Roman" w:cs="Times New Roman"/>
          <w:color w:val="auto"/>
        </w:rPr>
        <w:t xml:space="preserve"> U. z 2014 r., poz. 622 </w:t>
      </w:r>
      <w:r w:rsidR="00216A0F">
        <w:rPr>
          <w:rFonts w:ascii="Times New Roman" w:hAnsi="Times New Roman" w:cs="Times New Roman"/>
          <w:color w:val="auto"/>
        </w:rPr>
        <w:br/>
        <w:t xml:space="preserve">z </w:t>
      </w:r>
      <w:proofErr w:type="spellStart"/>
      <w:r w:rsidR="00216A0F">
        <w:rPr>
          <w:rFonts w:ascii="Times New Roman" w:hAnsi="Times New Roman" w:cs="Times New Roman"/>
          <w:color w:val="auto"/>
        </w:rPr>
        <w:t>późn</w:t>
      </w:r>
      <w:proofErr w:type="spellEnd"/>
      <w:r w:rsidR="00216A0F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216A0F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0A54FA3E" w14:textId="52A64E6D" w:rsidR="00834EFE" w:rsidRPr="00954DEA" w:rsidRDefault="00834EFE" w:rsidP="00834EFE">
      <w:pPr>
        <w:numPr>
          <w:ilvl w:val="0"/>
          <w:numId w:val="11"/>
        </w:numPr>
        <w:tabs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21 maja 2001 r. w sprawie ramowych statutów publicznego przedszkola oraz publicz</w:t>
      </w:r>
      <w:r w:rsidR="007E727B">
        <w:rPr>
          <w:rFonts w:ascii="Times New Roman" w:hAnsi="Times New Roman" w:cs="Times New Roman"/>
          <w:color w:val="auto"/>
        </w:rPr>
        <w:t>nych szkół (Dz. U. z 2001 r. nr </w:t>
      </w:r>
      <w:r w:rsidRPr="00954DEA">
        <w:rPr>
          <w:rFonts w:ascii="Times New Roman" w:hAnsi="Times New Roman" w:cs="Times New Roman"/>
          <w:color w:val="auto"/>
        </w:rPr>
        <w:t xml:space="preserve">61, poz. </w:t>
      </w:r>
      <w:r w:rsidR="00707BAA" w:rsidRPr="00954DEA">
        <w:rPr>
          <w:rFonts w:ascii="Times New Roman" w:hAnsi="Times New Roman" w:cs="Times New Roman"/>
          <w:color w:val="auto"/>
        </w:rPr>
        <w:t>624 z</w:t>
      </w:r>
      <w:r w:rsidRPr="00954D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216A0F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216A0F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7910D82A" w14:textId="263CFDFC" w:rsidR="00834EFE" w:rsidRPr="00954DEA" w:rsidRDefault="00834EFE" w:rsidP="00834EFE">
      <w:pPr>
        <w:numPr>
          <w:ilvl w:val="0"/>
          <w:numId w:val="11"/>
        </w:numPr>
        <w:tabs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Rozporządzenie Ministra Edukacji Narodowej z dnia 1 sierpnia 2017 r. w sprawie szczegółowych kwalifikacji wymaganych od nauczycieli (Dz. U. z 2017 r.</w:t>
      </w:r>
      <w:r w:rsidR="00707BAA" w:rsidRPr="00954DEA">
        <w:rPr>
          <w:rFonts w:ascii="Times New Roman" w:hAnsi="Times New Roman" w:cs="Times New Roman"/>
          <w:color w:val="auto"/>
        </w:rPr>
        <w:t>, poz.</w:t>
      </w:r>
      <w:r w:rsidRPr="00954DEA">
        <w:rPr>
          <w:rFonts w:ascii="Times New Roman" w:hAnsi="Times New Roman" w:cs="Times New Roman"/>
          <w:color w:val="auto"/>
        </w:rPr>
        <w:t xml:space="preserve"> 1575 </w:t>
      </w:r>
      <w:r w:rsidRPr="00954DEA">
        <w:rPr>
          <w:rFonts w:ascii="Times New Roman" w:hAnsi="Times New Roman" w:cs="Times New Roman"/>
          <w:color w:val="auto"/>
        </w:rPr>
        <w:br/>
        <w:t xml:space="preserve">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216A0F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216A0F">
        <w:rPr>
          <w:rFonts w:ascii="Times New Roman" w:hAnsi="Times New Roman" w:cs="Times New Roman"/>
          <w:color w:val="auto"/>
        </w:rPr>
        <w:t>.)</w:t>
      </w:r>
      <w:r w:rsidRPr="00954DEA">
        <w:rPr>
          <w:rFonts w:ascii="Times New Roman" w:hAnsi="Times New Roman" w:cs="Times New Roman"/>
          <w:color w:val="auto"/>
        </w:rPr>
        <w:t>.</w:t>
      </w:r>
    </w:p>
    <w:p w14:paraId="1641B394" w14:textId="77777777" w:rsidR="00834EFE" w:rsidRPr="00954DEA" w:rsidRDefault="00834EFE" w:rsidP="00834EFE">
      <w:pPr>
        <w:numPr>
          <w:ilvl w:val="0"/>
          <w:numId w:val="11"/>
        </w:numPr>
        <w:tabs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</w:t>
      </w:r>
      <w:r w:rsidR="00216A0F">
        <w:rPr>
          <w:rFonts w:ascii="Times New Roman" w:hAnsi="Times New Roman" w:cs="Times New Roman"/>
          <w:color w:val="auto"/>
        </w:rPr>
        <w:t xml:space="preserve">Narodowej z dnia 11 sierpnia </w:t>
      </w:r>
      <w:r w:rsidRPr="00216A0F">
        <w:rPr>
          <w:rFonts w:ascii="Times New Roman" w:hAnsi="Times New Roman" w:cs="Times New Roman"/>
          <w:color w:val="auto"/>
          <w:sz w:val="22"/>
          <w:szCs w:val="22"/>
        </w:rPr>
        <w:t>2017 r.</w:t>
      </w:r>
      <w:r w:rsidR="00216A0F" w:rsidRPr="00216A0F">
        <w:rPr>
          <w:rFonts w:ascii="Times New Roman" w:hAnsi="Times New Roman" w:cs="Times New Roman"/>
          <w:color w:val="auto"/>
          <w:sz w:val="22"/>
          <w:szCs w:val="22"/>
        </w:rPr>
        <w:t xml:space="preserve"> w sprawie wymagań, jakim powinna odpowiadać osoba zajmująca stanowisko dyrektora oraz inne </w:t>
      </w:r>
      <w:r w:rsidR="00216A0F" w:rsidRPr="00216A0F">
        <w:rPr>
          <w:rFonts w:ascii="Times New Roman" w:hAnsi="Times New Roman" w:cs="Times New Roman"/>
          <w:color w:val="auto"/>
          <w:sz w:val="22"/>
          <w:szCs w:val="22"/>
        </w:rPr>
        <w:lastRenderedPageBreak/>
        <w:t>stanowisko kierownicze</w:t>
      </w:r>
      <w:r w:rsidR="00216A0F">
        <w:rPr>
          <w:rFonts w:ascii="Times New Roman" w:hAnsi="Times New Roman" w:cs="Times New Roman"/>
          <w:color w:val="auto"/>
          <w:sz w:val="22"/>
          <w:szCs w:val="22"/>
        </w:rPr>
        <w:t xml:space="preserve"> w </w:t>
      </w:r>
      <w:r w:rsidR="00216A0F" w:rsidRPr="00216A0F">
        <w:rPr>
          <w:rFonts w:ascii="Times New Roman" w:hAnsi="Times New Roman" w:cs="Times New Roman"/>
          <w:color w:val="auto"/>
          <w:sz w:val="22"/>
          <w:szCs w:val="22"/>
        </w:rPr>
        <w:t>publicznym przedszkolu, publicznej szkole podstawowej, publicznej szkole ponadpodstawowej oraz publicznej placówce</w:t>
      </w:r>
      <w:r w:rsidR="00216A0F" w:rsidRPr="00216A0F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(Dz.</w:t>
      </w:r>
      <w:r w:rsidR="00216A0F">
        <w:rPr>
          <w:rFonts w:ascii="Times New Roman" w:hAnsi="Times New Roman" w:cs="Times New Roman"/>
          <w:color w:val="auto"/>
        </w:rPr>
        <w:t xml:space="preserve"> U. z 2017 r., poz. 1597 z </w:t>
      </w:r>
      <w:proofErr w:type="spellStart"/>
      <w:r w:rsidR="00216A0F">
        <w:rPr>
          <w:rFonts w:ascii="Times New Roman" w:hAnsi="Times New Roman" w:cs="Times New Roman"/>
          <w:color w:val="auto"/>
        </w:rPr>
        <w:t>późn</w:t>
      </w:r>
      <w:proofErr w:type="spellEnd"/>
      <w:r w:rsidR="00216A0F">
        <w:rPr>
          <w:rFonts w:ascii="Times New Roman" w:hAnsi="Times New Roman" w:cs="Times New Roman"/>
          <w:color w:val="auto"/>
        </w:rPr>
        <w:t xml:space="preserve">. </w:t>
      </w:r>
      <w:r w:rsidRPr="00954DEA">
        <w:rPr>
          <w:rFonts w:ascii="Times New Roman" w:hAnsi="Times New Roman" w:cs="Times New Roman"/>
          <w:color w:val="auto"/>
        </w:rPr>
        <w:t>zm</w:t>
      </w:r>
      <w:r w:rsidR="00216A0F">
        <w:rPr>
          <w:rFonts w:ascii="Times New Roman" w:hAnsi="Times New Roman" w:cs="Times New Roman"/>
          <w:color w:val="auto"/>
        </w:rPr>
        <w:t>.)</w:t>
      </w:r>
    </w:p>
    <w:p w14:paraId="7192F307" w14:textId="77777777" w:rsidR="00834EFE" w:rsidRPr="00216A0F" w:rsidRDefault="00834EFE" w:rsidP="00834EFE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18 sierpnia </w:t>
      </w:r>
      <w:r w:rsidRPr="00216A0F">
        <w:rPr>
          <w:rFonts w:ascii="Times New Roman" w:hAnsi="Times New Roman" w:cs="Times New Roman"/>
          <w:color w:val="auto"/>
        </w:rPr>
        <w:t xml:space="preserve">2017 r. </w:t>
      </w:r>
      <w:r w:rsidR="00216A0F" w:rsidRPr="00216A0F">
        <w:rPr>
          <w:rFonts w:ascii="Times New Roman" w:hAnsi="Times New Roman" w:cs="Times New Roman"/>
          <w:color w:val="auto"/>
        </w:rPr>
        <w:t xml:space="preserve">w sprawie warunków i sposobu wykonywania przez przedszkola, szkoły i placówki publiczne zadań umożliwiających podtrzymywanie poczucia tożsamości narodowej, etnicznej i językowej uczniów należących do mniejszości narodowych i etnicznych oraz społeczności posługującej się językiem regionalnym </w:t>
      </w:r>
      <w:r w:rsidRPr="00216A0F">
        <w:rPr>
          <w:rFonts w:ascii="Times New Roman" w:hAnsi="Times New Roman" w:cs="Times New Roman"/>
          <w:color w:val="auto"/>
        </w:rPr>
        <w:t>(Dz.U. z 2017 r., poz. 1627).</w:t>
      </w:r>
    </w:p>
    <w:p w14:paraId="2D825193" w14:textId="77777777" w:rsidR="00834EFE" w:rsidRPr="00954DEA" w:rsidRDefault="00834EFE" w:rsidP="00834EFE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lang w:bidi="ar-SA"/>
        </w:rPr>
      </w:pPr>
      <w:r w:rsidRPr="00954DEA">
        <w:rPr>
          <w:rFonts w:ascii="Times New Roman" w:hAnsi="Times New Roman" w:cs="Times New Roman"/>
          <w:color w:val="auto"/>
          <w:lang w:bidi="ar-SA"/>
        </w:rPr>
        <w:t xml:space="preserve">Rozporządzenie Ministra Edukacji Narodowej z dnia 27 marca 2017 r. w sprawie oddziałów i szkół sportowych oraz oddziałów i szkół mistrzostwa sportowego </w:t>
      </w:r>
      <w:r w:rsidRPr="00954DEA">
        <w:rPr>
          <w:rFonts w:ascii="Times New Roman" w:hAnsi="Times New Roman" w:cs="Times New Roman"/>
          <w:color w:val="auto"/>
          <w:lang w:bidi="ar-SA"/>
        </w:rPr>
        <w:br/>
        <w:t xml:space="preserve">( Dz. U.  </w:t>
      </w:r>
      <w:r w:rsidRPr="00954DEA">
        <w:rPr>
          <w:rFonts w:ascii="Times New Roman" w:hAnsi="Times New Roman" w:cs="Times New Roman"/>
          <w:color w:val="auto"/>
        </w:rPr>
        <w:t xml:space="preserve">z 2017 r., </w:t>
      </w:r>
      <w:r w:rsidRPr="00954DEA">
        <w:rPr>
          <w:rFonts w:ascii="Times New Roman" w:hAnsi="Times New Roman" w:cs="Times New Roman"/>
          <w:color w:val="auto"/>
          <w:lang w:bidi="ar-SA"/>
        </w:rPr>
        <w:t xml:space="preserve">poz. 671 z </w:t>
      </w:r>
      <w:proofErr w:type="spellStart"/>
      <w:r w:rsidRPr="00954DEA">
        <w:rPr>
          <w:rFonts w:ascii="Times New Roman" w:hAnsi="Times New Roman" w:cs="Times New Roman"/>
          <w:color w:val="auto"/>
          <w:lang w:bidi="ar-SA"/>
        </w:rPr>
        <w:t>póź</w:t>
      </w:r>
      <w:r w:rsidR="00216A0F">
        <w:rPr>
          <w:rFonts w:ascii="Times New Roman" w:hAnsi="Times New Roman" w:cs="Times New Roman"/>
          <w:color w:val="auto"/>
          <w:lang w:bidi="ar-SA"/>
        </w:rPr>
        <w:t>n</w:t>
      </w:r>
      <w:proofErr w:type="spellEnd"/>
      <w:r w:rsidR="00216A0F">
        <w:rPr>
          <w:rFonts w:ascii="Times New Roman" w:hAnsi="Times New Roman" w:cs="Times New Roman"/>
          <w:color w:val="auto"/>
          <w:lang w:bidi="ar-SA"/>
        </w:rPr>
        <w:t>. zm.</w:t>
      </w:r>
      <w:r w:rsidRPr="00954DEA">
        <w:rPr>
          <w:rFonts w:ascii="Times New Roman" w:hAnsi="Times New Roman" w:cs="Times New Roman"/>
          <w:color w:val="auto"/>
          <w:lang w:bidi="ar-SA"/>
        </w:rPr>
        <w:t>).</w:t>
      </w:r>
    </w:p>
    <w:p w14:paraId="7B803BF5" w14:textId="77777777" w:rsidR="00834EFE" w:rsidRPr="00954DEA" w:rsidRDefault="00834EFE" w:rsidP="00EA4265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>Porozumienie pomiędzy Konferencją Episkopatu Polski oraz Ministrem Edukacji Narodowej z dnia 3 kwietnia 2019 r. w sprawie kwalifikacji zawodowych wymaganych od nauczycieli religii (Dz. Urz. z 2019 r., MEN poz. 9).</w:t>
      </w:r>
    </w:p>
    <w:p w14:paraId="018911C1" w14:textId="77777777" w:rsidR="00834EFE" w:rsidRPr="00954DEA" w:rsidRDefault="00834EFE" w:rsidP="00EA4265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4265">
        <w:rPr>
          <w:rFonts w:ascii="Times New Roman" w:hAnsi="Times New Roman" w:cs="Times New Roman"/>
          <w:color w:val="auto"/>
        </w:rPr>
        <w:t xml:space="preserve">Rozporządzenie Ministra Edukacji Narodowej </w:t>
      </w:r>
      <w:r w:rsidRPr="00954DEA">
        <w:rPr>
          <w:rFonts w:ascii="Times New Roman" w:hAnsi="Times New Roman" w:cs="Times New Roman"/>
          <w:color w:val="auto"/>
        </w:rPr>
        <w:t>z dnia 28 sierpnia 2009</w:t>
      </w:r>
      <w:r w:rsidR="002955C1">
        <w:rPr>
          <w:rFonts w:ascii="Times New Roman" w:hAnsi="Times New Roman" w:cs="Times New Roman"/>
          <w:color w:val="auto"/>
        </w:rPr>
        <w:t xml:space="preserve"> </w:t>
      </w:r>
      <w:r w:rsidRPr="00954DEA">
        <w:rPr>
          <w:rFonts w:ascii="Times New Roman" w:hAnsi="Times New Roman" w:cs="Times New Roman"/>
          <w:color w:val="auto"/>
        </w:rPr>
        <w:t>r.</w:t>
      </w:r>
      <w:r w:rsidRPr="00EA4265">
        <w:rPr>
          <w:rFonts w:ascii="Times New Roman" w:hAnsi="Times New Roman" w:cs="Times New Roman"/>
          <w:color w:val="auto"/>
        </w:rPr>
        <w:t xml:space="preserve"> w sprawie sposobu realizacji edukacji dla bezpieczeństwa (Dz. U. z 2009 r., Nr 139, poz. 1131 </w:t>
      </w:r>
      <w:r w:rsidR="007E727B">
        <w:rPr>
          <w:rFonts w:ascii="Times New Roman" w:hAnsi="Times New Roman" w:cs="Times New Roman"/>
          <w:color w:val="auto"/>
        </w:rPr>
        <w:t>z 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2955C1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2955C1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027AD463" w14:textId="77777777" w:rsidR="00834EFE" w:rsidRDefault="00834EFE" w:rsidP="00EA4265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4DEA">
        <w:rPr>
          <w:rFonts w:ascii="Times New Roman" w:hAnsi="Times New Roman" w:cs="Times New Roman"/>
          <w:color w:val="auto"/>
        </w:rPr>
        <w:t xml:space="preserve"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 (Dz. U. z 2017 r., poz. 1654 z </w:t>
      </w:r>
      <w:proofErr w:type="spellStart"/>
      <w:r w:rsidRPr="00954DEA">
        <w:rPr>
          <w:rFonts w:ascii="Times New Roman" w:hAnsi="Times New Roman" w:cs="Times New Roman"/>
          <w:color w:val="auto"/>
        </w:rPr>
        <w:t>późn</w:t>
      </w:r>
      <w:proofErr w:type="spellEnd"/>
      <w:r w:rsidR="002955C1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 xml:space="preserve"> zm</w:t>
      </w:r>
      <w:r w:rsidR="002955C1">
        <w:rPr>
          <w:rFonts w:ascii="Times New Roman" w:hAnsi="Times New Roman" w:cs="Times New Roman"/>
          <w:color w:val="auto"/>
        </w:rPr>
        <w:t>.</w:t>
      </w:r>
      <w:r w:rsidRPr="00954DEA">
        <w:rPr>
          <w:rFonts w:ascii="Times New Roman" w:hAnsi="Times New Roman" w:cs="Times New Roman"/>
          <w:color w:val="auto"/>
        </w:rPr>
        <w:t>).</w:t>
      </w:r>
    </w:p>
    <w:p w14:paraId="558EBA8F" w14:textId="612F44ED" w:rsidR="00CA7B01" w:rsidRDefault="00CA7B01" w:rsidP="00707BAA">
      <w:pPr>
        <w:widowControl/>
        <w:spacing w:after="200" w:line="276" w:lineRule="auto"/>
        <w:rPr>
          <w:rFonts w:ascii="Times New Roman" w:hAnsi="Times New Roman" w:cs="Times New Roman"/>
          <w:color w:val="auto"/>
          <w:lang w:bidi="ar-SA"/>
        </w:rPr>
        <w:sectPr w:rsidR="00CA7B01" w:rsidSect="00EB14BA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lang w:bidi="ar-SA"/>
        </w:rPr>
        <w:br w:type="page"/>
      </w:r>
    </w:p>
    <w:p w14:paraId="0B06EBE0" w14:textId="0DB55262" w:rsidR="00CA7B01" w:rsidRPr="00CA7B01" w:rsidRDefault="00CA7B01" w:rsidP="00707BAA">
      <w:pPr>
        <w:tabs>
          <w:tab w:val="left" w:pos="284"/>
        </w:tabs>
        <w:spacing w:after="140" w:line="276" w:lineRule="auto"/>
        <w:jc w:val="both"/>
        <w:rPr>
          <w:rFonts w:ascii="Times New Roman" w:hAnsi="Times New Roman" w:cs="Times New Roman"/>
          <w:color w:val="auto"/>
          <w:sz w:val="22"/>
        </w:rPr>
      </w:pPr>
    </w:p>
    <w:sectPr w:rsidR="00CA7B01" w:rsidRPr="00CA7B01" w:rsidSect="0050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944B" w14:textId="77777777" w:rsidR="00585E6E" w:rsidRDefault="00585E6E">
      <w:r>
        <w:separator/>
      </w:r>
    </w:p>
  </w:endnote>
  <w:endnote w:type="continuationSeparator" w:id="0">
    <w:p w14:paraId="3601D300" w14:textId="77777777" w:rsidR="00585E6E" w:rsidRDefault="0058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31990"/>
      <w:docPartObj>
        <w:docPartGallery w:val="Page Numbers (Bottom of Page)"/>
        <w:docPartUnique/>
      </w:docPartObj>
    </w:sdtPr>
    <w:sdtEndPr/>
    <w:sdtContent>
      <w:p w14:paraId="36FCACCE" w14:textId="77777777" w:rsidR="0006754B" w:rsidRDefault="000675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40">
          <w:rPr>
            <w:noProof/>
          </w:rPr>
          <w:t>4</w:t>
        </w:r>
        <w:r>
          <w:fldChar w:fldCharType="end"/>
        </w:r>
      </w:p>
    </w:sdtContent>
  </w:sdt>
  <w:p w14:paraId="167E2DC9" w14:textId="77777777" w:rsidR="00B7321A" w:rsidRDefault="00585E6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93C4" w14:textId="77777777" w:rsidR="00B7321A" w:rsidRDefault="00C640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82A3212" wp14:editId="25CFAB5E">
              <wp:simplePos x="0" y="0"/>
              <wp:positionH relativeFrom="page">
                <wp:posOffset>6724015</wp:posOffset>
              </wp:positionH>
              <wp:positionV relativeFrom="page">
                <wp:posOffset>10104755</wp:posOffset>
              </wp:positionV>
              <wp:extent cx="140335" cy="160655"/>
              <wp:effectExtent l="0" t="0" r="254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DEBEC" w14:textId="77777777" w:rsidR="00B7321A" w:rsidRDefault="00C640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69F5" w:rsidRPr="008A69F5">
                            <w:rPr>
                              <w:rStyle w:val="Nagweklubstopka11ptBezpogrubienia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2A32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9.45pt;margin-top:795.6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" filled="f" stroked="f">
              <v:textbox style="mso-fit-shape-to-text:t" inset="0,0,0,0">
                <w:txbxContent>
                  <w:p w14:paraId="2AEDEBEC" w14:textId="77777777" w:rsidR="00B7321A" w:rsidRDefault="00C640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A69F5" w:rsidRPr="008A69F5">
                      <w:rPr>
                        <w:rStyle w:val="Nagweklubstopka11ptBezpogrubienia"/>
                        <w:noProof/>
                      </w:rPr>
                      <w:t>11</w:t>
                    </w:r>
                    <w:r>
                      <w:rPr>
                        <w:rStyle w:val="Nagweklubstopka11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D5AB9" w14:textId="77777777" w:rsidR="00585E6E" w:rsidRDefault="00585E6E">
      <w:r>
        <w:separator/>
      </w:r>
    </w:p>
  </w:footnote>
  <w:footnote w:type="continuationSeparator" w:id="0">
    <w:p w14:paraId="7C98B887" w14:textId="77777777" w:rsidR="00585E6E" w:rsidRDefault="0058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98"/>
    <w:multiLevelType w:val="hybridMultilevel"/>
    <w:tmpl w:val="30629462"/>
    <w:lvl w:ilvl="0" w:tplc="3684C3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DB6FF7"/>
    <w:multiLevelType w:val="multilevel"/>
    <w:tmpl w:val="3BE67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71EBE"/>
    <w:multiLevelType w:val="hybridMultilevel"/>
    <w:tmpl w:val="CE30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511"/>
    <w:multiLevelType w:val="hybridMultilevel"/>
    <w:tmpl w:val="B03EBF1C"/>
    <w:lvl w:ilvl="0" w:tplc="31EA4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9F40C89"/>
    <w:multiLevelType w:val="multilevel"/>
    <w:tmpl w:val="42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67C5A"/>
    <w:multiLevelType w:val="multilevel"/>
    <w:tmpl w:val="B3C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06073"/>
    <w:multiLevelType w:val="multilevel"/>
    <w:tmpl w:val="EE42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EF7771"/>
    <w:multiLevelType w:val="hybridMultilevel"/>
    <w:tmpl w:val="DA466D7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900A5"/>
    <w:multiLevelType w:val="hybridMultilevel"/>
    <w:tmpl w:val="E6A4A2D4"/>
    <w:lvl w:ilvl="0" w:tplc="0415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1D724B2D"/>
    <w:multiLevelType w:val="hybridMultilevel"/>
    <w:tmpl w:val="ABE289B4"/>
    <w:lvl w:ilvl="0" w:tplc="4FE6A7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E1174"/>
    <w:multiLevelType w:val="hybridMultilevel"/>
    <w:tmpl w:val="0C6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289"/>
    <w:multiLevelType w:val="multilevel"/>
    <w:tmpl w:val="3F5A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E4AF7"/>
    <w:multiLevelType w:val="multilevel"/>
    <w:tmpl w:val="557E3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08028B"/>
    <w:multiLevelType w:val="hybridMultilevel"/>
    <w:tmpl w:val="A118C21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F2061F"/>
    <w:multiLevelType w:val="hybridMultilevel"/>
    <w:tmpl w:val="6508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B0BAF"/>
    <w:multiLevelType w:val="hybridMultilevel"/>
    <w:tmpl w:val="2B724274"/>
    <w:lvl w:ilvl="0" w:tplc="D9308F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1052"/>
    <w:multiLevelType w:val="hybridMultilevel"/>
    <w:tmpl w:val="860AA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7A715B3"/>
    <w:multiLevelType w:val="hybridMultilevel"/>
    <w:tmpl w:val="ABE289B4"/>
    <w:lvl w:ilvl="0" w:tplc="4FE6A7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C7277"/>
    <w:multiLevelType w:val="hybridMultilevel"/>
    <w:tmpl w:val="12F24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56AB5"/>
    <w:multiLevelType w:val="hybridMultilevel"/>
    <w:tmpl w:val="ED660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F46B5"/>
    <w:multiLevelType w:val="multilevel"/>
    <w:tmpl w:val="808A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DF3EAD"/>
    <w:multiLevelType w:val="multilevel"/>
    <w:tmpl w:val="84CE5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DE0A66"/>
    <w:multiLevelType w:val="hybridMultilevel"/>
    <w:tmpl w:val="14C04766"/>
    <w:lvl w:ilvl="0" w:tplc="04150019">
      <w:start w:val="1"/>
      <w:numFmt w:val="lowerLetter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5F2A2B37"/>
    <w:multiLevelType w:val="hybridMultilevel"/>
    <w:tmpl w:val="229C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E98"/>
    <w:multiLevelType w:val="hybridMultilevel"/>
    <w:tmpl w:val="33AEE2B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A0F"/>
    <w:multiLevelType w:val="hybridMultilevel"/>
    <w:tmpl w:val="3B76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116C"/>
    <w:multiLevelType w:val="hybridMultilevel"/>
    <w:tmpl w:val="6FF2F3EC"/>
    <w:lvl w:ilvl="0" w:tplc="3BEAF0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68262E"/>
    <w:multiLevelType w:val="hybridMultilevel"/>
    <w:tmpl w:val="D6ECD64A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0F5D"/>
    <w:multiLevelType w:val="hybridMultilevel"/>
    <w:tmpl w:val="45BC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D468B"/>
    <w:multiLevelType w:val="multilevel"/>
    <w:tmpl w:val="0C28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472FED"/>
    <w:multiLevelType w:val="multilevel"/>
    <w:tmpl w:val="BE28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172E3"/>
    <w:multiLevelType w:val="hybridMultilevel"/>
    <w:tmpl w:val="495A5A76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C53C9"/>
    <w:multiLevelType w:val="hybridMultilevel"/>
    <w:tmpl w:val="1E480CE2"/>
    <w:lvl w:ilvl="0" w:tplc="6DCE12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11CB"/>
    <w:multiLevelType w:val="multilevel"/>
    <w:tmpl w:val="A23EC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992919"/>
    <w:multiLevelType w:val="hybridMultilevel"/>
    <w:tmpl w:val="940AC444"/>
    <w:lvl w:ilvl="0" w:tplc="4CBE63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E36B0"/>
    <w:multiLevelType w:val="multilevel"/>
    <w:tmpl w:val="62804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0A40F0"/>
    <w:multiLevelType w:val="multilevel"/>
    <w:tmpl w:val="DA84A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61850"/>
    <w:multiLevelType w:val="multilevel"/>
    <w:tmpl w:val="BE50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67524A"/>
    <w:multiLevelType w:val="hybridMultilevel"/>
    <w:tmpl w:val="43C41208"/>
    <w:lvl w:ilvl="0" w:tplc="0302B092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0">
    <w:nsid w:val="7EE6128A"/>
    <w:multiLevelType w:val="hybridMultilevel"/>
    <w:tmpl w:val="F7CE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40"/>
  </w:num>
  <w:num w:numId="5">
    <w:abstractNumId w:val="28"/>
  </w:num>
  <w:num w:numId="6">
    <w:abstractNumId w:val="2"/>
  </w:num>
  <w:num w:numId="7">
    <w:abstractNumId w:val="23"/>
  </w:num>
  <w:num w:numId="8">
    <w:abstractNumId w:val="33"/>
  </w:num>
  <w:num w:numId="9">
    <w:abstractNumId w:val="5"/>
  </w:num>
  <w:num w:numId="10">
    <w:abstractNumId w:val="34"/>
  </w:num>
  <w:num w:numId="11">
    <w:abstractNumId w:val="29"/>
  </w:num>
  <w:num w:numId="12">
    <w:abstractNumId w:val="36"/>
  </w:num>
  <w:num w:numId="13">
    <w:abstractNumId w:val="11"/>
  </w:num>
  <w:num w:numId="14">
    <w:abstractNumId w:val="38"/>
  </w:num>
  <w:num w:numId="15">
    <w:abstractNumId w:val="1"/>
  </w:num>
  <w:num w:numId="16">
    <w:abstractNumId w:val="37"/>
  </w:num>
  <w:num w:numId="17">
    <w:abstractNumId w:val="6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0"/>
  </w:num>
  <w:num w:numId="23">
    <w:abstractNumId w:val="39"/>
  </w:num>
  <w:num w:numId="24">
    <w:abstractNumId w:val="8"/>
  </w:num>
  <w:num w:numId="25">
    <w:abstractNumId w:val="18"/>
  </w:num>
  <w:num w:numId="26">
    <w:abstractNumId w:val="35"/>
  </w:num>
  <w:num w:numId="27">
    <w:abstractNumId w:val="19"/>
  </w:num>
  <w:num w:numId="28">
    <w:abstractNumId w:val="26"/>
  </w:num>
  <w:num w:numId="29">
    <w:abstractNumId w:val="13"/>
  </w:num>
  <w:num w:numId="30">
    <w:abstractNumId w:val="3"/>
  </w:num>
  <w:num w:numId="31">
    <w:abstractNumId w:val="16"/>
  </w:num>
  <w:num w:numId="32">
    <w:abstractNumId w:val="15"/>
  </w:num>
  <w:num w:numId="33">
    <w:abstractNumId w:val="17"/>
  </w:num>
  <w:num w:numId="34">
    <w:abstractNumId w:val="0"/>
  </w:num>
  <w:num w:numId="35">
    <w:abstractNumId w:val="9"/>
  </w:num>
  <w:num w:numId="36">
    <w:abstractNumId w:val="22"/>
  </w:num>
  <w:num w:numId="37">
    <w:abstractNumId w:val="20"/>
  </w:num>
  <w:num w:numId="38">
    <w:abstractNumId w:val="32"/>
  </w:num>
  <w:num w:numId="39">
    <w:abstractNumId w:val="7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4"/>
    <w:rsid w:val="00001F28"/>
    <w:rsid w:val="00002D7F"/>
    <w:rsid w:val="00003597"/>
    <w:rsid w:val="00006213"/>
    <w:rsid w:val="000100EA"/>
    <w:rsid w:val="00014146"/>
    <w:rsid w:val="00016FFE"/>
    <w:rsid w:val="000247E0"/>
    <w:rsid w:val="00024A4E"/>
    <w:rsid w:val="00031FB3"/>
    <w:rsid w:val="00034680"/>
    <w:rsid w:val="00047E0A"/>
    <w:rsid w:val="00051A24"/>
    <w:rsid w:val="00052F5C"/>
    <w:rsid w:val="00064364"/>
    <w:rsid w:val="00065D49"/>
    <w:rsid w:val="0006754B"/>
    <w:rsid w:val="000934BB"/>
    <w:rsid w:val="00096B23"/>
    <w:rsid w:val="000B1119"/>
    <w:rsid w:val="000B3BC1"/>
    <w:rsid w:val="000C4256"/>
    <w:rsid w:val="000C42A7"/>
    <w:rsid w:val="000E281D"/>
    <w:rsid w:val="000E42AE"/>
    <w:rsid w:val="000E4DA2"/>
    <w:rsid w:val="000E51C2"/>
    <w:rsid w:val="000F19C5"/>
    <w:rsid w:val="00107836"/>
    <w:rsid w:val="001133C8"/>
    <w:rsid w:val="00114CAE"/>
    <w:rsid w:val="00115CD4"/>
    <w:rsid w:val="001166DB"/>
    <w:rsid w:val="0012068D"/>
    <w:rsid w:val="00123793"/>
    <w:rsid w:val="00127140"/>
    <w:rsid w:val="001368ED"/>
    <w:rsid w:val="00150AE7"/>
    <w:rsid w:val="001531A0"/>
    <w:rsid w:val="00156570"/>
    <w:rsid w:val="001632AC"/>
    <w:rsid w:val="001651B9"/>
    <w:rsid w:val="00165373"/>
    <w:rsid w:val="00166E3A"/>
    <w:rsid w:val="00183257"/>
    <w:rsid w:val="00187AF0"/>
    <w:rsid w:val="00194231"/>
    <w:rsid w:val="001A3F50"/>
    <w:rsid w:val="001B0995"/>
    <w:rsid w:val="001B143E"/>
    <w:rsid w:val="001C6C01"/>
    <w:rsid w:val="001D07DC"/>
    <w:rsid w:val="001D3B58"/>
    <w:rsid w:val="001D3C89"/>
    <w:rsid w:val="001D3EBA"/>
    <w:rsid w:val="001D56A2"/>
    <w:rsid w:val="001D64CB"/>
    <w:rsid w:val="001E7376"/>
    <w:rsid w:val="002055BE"/>
    <w:rsid w:val="00212A43"/>
    <w:rsid w:val="00212C42"/>
    <w:rsid w:val="00212DE0"/>
    <w:rsid w:val="00215755"/>
    <w:rsid w:val="00216A0F"/>
    <w:rsid w:val="00230861"/>
    <w:rsid w:val="0023670A"/>
    <w:rsid w:val="0024255F"/>
    <w:rsid w:val="00250847"/>
    <w:rsid w:val="002605DA"/>
    <w:rsid w:val="00286E95"/>
    <w:rsid w:val="00294614"/>
    <w:rsid w:val="002955C1"/>
    <w:rsid w:val="00296411"/>
    <w:rsid w:val="002966F7"/>
    <w:rsid w:val="002A21B2"/>
    <w:rsid w:val="002A2E9E"/>
    <w:rsid w:val="002B3D37"/>
    <w:rsid w:val="002B5D69"/>
    <w:rsid w:val="002B62CA"/>
    <w:rsid w:val="002C05A8"/>
    <w:rsid w:val="002C3EFD"/>
    <w:rsid w:val="002C51CD"/>
    <w:rsid w:val="002C6829"/>
    <w:rsid w:val="002D6A54"/>
    <w:rsid w:val="002D725B"/>
    <w:rsid w:val="002F41E7"/>
    <w:rsid w:val="00300B9A"/>
    <w:rsid w:val="003061AF"/>
    <w:rsid w:val="00307D2B"/>
    <w:rsid w:val="00313D2E"/>
    <w:rsid w:val="0032252B"/>
    <w:rsid w:val="00332B48"/>
    <w:rsid w:val="00342F78"/>
    <w:rsid w:val="003537CE"/>
    <w:rsid w:val="003557B5"/>
    <w:rsid w:val="00370088"/>
    <w:rsid w:val="00370E31"/>
    <w:rsid w:val="00372B39"/>
    <w:rsid w:val="00381956"/>
    <w:rsid w:val="003913FE"/>
    <w:rsid w:val="003972EA"/>
    <w:rsid w:val="003A05F3"/>
    <w:rsid w:val="003A1FFD"/>
    <w:rsid w:val="003B562E"/>
    <w:rsid w:val="003B742B"/>
    <w:rsid w:val="003D1235"/>
    <w:rsid w:val="003D424E"/>
    <w:rsid w:val="003E2C5C"/>
    <w:rsid w:val="003F223C"/>
    <w:rsid w:val="003F2295"/>
    <w:rsid w:val="004228FC"/>
    <w:rsid w:val="00425008"/>
    <w:rsid w:val="004341C0"/>
    <w:rsid w:val="00435234"/>
    <w:rsid w:val="00442406"/>
    <w:rsid w:val="004562D5"/>
    <w:rsid w:val="004607AF"/>
    <w:rsid w:val="00462A28"/>
    <w:rsid w:val="004720CC"/>
    <w:rsid w:val="004802F0"/>
    <w:rsid w:val="004A0951"/>
    <w:rsid w:val="004A6BFD"/>
    <w:rsid w:val="004B24AF"/>
    <w:rsid w:val="004C56E1"/>
    <w:rsid w:val="004C68BF"/>
    <w:rsid w:val="004D7FBE"/>
    <w:rsid w:val="004E2BB0"/>
    <w:rsid w:val="004E34DA"/>
    <w:rsid w:val="004F16F5"/>
    <w:rsid w:val="004F5B02"/>
    <w:rsid w:val="004F7105"/>
    <w:rsid w:val="005038D0"/>
    <w:rsid w:val="005069BC"/>
    <w:rsid w:val="00506D8B"/>
    <w:rsid w:val="00511329"/>
    <w:rsid w:val="00513E7D"/>
    <w:rsid w:val="005306E4"/>
    <w:rsid w:val="00540F7B"/>
    <w:rsid w:val="0054183D"/>
    <w:rsid w:val="005423FE"/>
    <w:rsid w:val="005475E0"/>
    <w:rsid w:val="0055623A"/>
    <w:rsid w:val="00557F53"/>
    <w:rsid w:val="00581E81"/>
    <w:rsid w:val="00584FEF"/>
    <w:rsid w:val="00585E6E"/>
    <w:rsid w:val="00587B96"/>
    <w:rsid w:val="00590000"/>
    <w:rsid w:val="00590282"/>
    <w:rsid w:val="00594E08"/>
    <w:rsid w:val="005962D7"/>
    <w:rsid w:val="005A5283"/>
    <w:rsid w:val="005B244C"/>
    <w:rsid w:val="005B68C7"/>
    <w:rsid w:val="005C0557"/>
    <w:rsid w:val="005C0E33"/>
    <w:rsid w:val="005C27F0"/>
    <w:rsid w:val="005C4348"/>
    <w:rsid w:val="005C67FF"/>
    <w:rsid w:val="005C6AAE"/>
    <w:rsid w:val="005D0F76"/>
    <w:rsid w:val="005D6523"/>
    <w:rsid w:val="005E1566"/>
    <w:rsid w:val="005E5011"/>
    <w:rsid w:val="005F088D"/>
    <w:rsid w:val="005F0FE4"/>
    <w:rsid w:val="005F600E"/>
    <w:rsid w:val="006000FA"/>
    <w:rsid w:val="00601933"/>
    <w:rsid w:val="006070B9"/>
    <w:rsid w:val="00607ABE"/>
    <w:rsid w:val="00613D7D"/>
    <w:rsid w:val="00615033"/>
    <w:rsid w:val="00615ADB"/>
    <w:rsid w:val="006178B1"/>
    <w:rsid w:val="00641871"/>
    <w:rsid w:val="00643511"/>
    <w:rsid w:val="00654EC7"/>
    <w:rsid w:val="006606A9"/>
    <w:rsid w:val="006619CD"/>
    <w:rsid w:val="006658B7"/>
    <w:rsid w:val="00666C5B"/>
    <w:rsid w:val="00667C0E"/>
    <w:rsid w:val="006766C1"/>
    <w:rsid w:val="00685C0A"/>
    <w:rsid w:val="00694122"/>
    <w:rsid w:val="00697166"/>
    <w:rsid w:val="006C097C"/>
    <w:rsid w:val="006C29E8"/>
    <w:rsid w:val="006C6493"/>
    <w:rsid w:val="006D0671"/>
    <w:rsid w:val="006E0832"/>
    <w:rsid w:val="006E693A"/>
    <w:rsid w:val="006F4FDC"/>
    <w:rsid w:val="006F598A"/>
    <w:rsid w:val="006F703A"/>
    <w:rsid w:val="006F778A"/>
    <w:rsid w:val="007003C6"/>
    <w:rsid w:val="0070179C"/>
    <w:rsid w:val="00702030"/>
    <w:rsid w:val="00702B01"/>
    <w:rsid w:val="007035D9"/>
    <w:rsid w:val="00707BAA"/>
    <w:rsid w:val="00712161"/>
    <w:rsid w:val="00714F76"/>
    <w:rsid w:val="00722C4E"/>
    <w:rsid w:val="00732B8F"/>
    <w:rsid w:val="007369AC"/>
    <w:rsid w:val="007371B5"/>
    <w:rsid w:val="007608B5"/>
    <w:rsid w:val="00776C36"/>
    <w:rsid w:val="0078613E"/>
    <w:rsid w:val="007867B0"/>
    <w:rsid w:val="00786B48"/>
    <w:rsid w:val="00790FE7"/>
    <w:rsid w:val="007A140A"/>
    <w:rsid w:val="007A734A"/>
    <w:rsid w:val="007B46DE"/>
    <w:rsid w:val="007B61C5"/>
    <w:rsid w:val="007C1398"/>
    <w:rsid w:val="007C356B"/>
    <w:rsid w:val="007C5968"/>
    <w:rsid w:val="007D1012"/>
    <w:rsid w:val="007D38B5"/>
    <w:rsid w:val="007D78BE"/>
    <w:rsid w:val="007E4925"/>
    <w:rsid w:val="007E727B"/>
    <w:rsid w:val="007F33B6"/>
    <w:rsid w:val="007F366D"/>
    <w:rsid w:val="0080433C"/>
    <w:rsid w:val="00804490"/>
    <w:rsid w:val="00820FA4"/>
    <w:rsid w:val="008218A5"/>
    <w:rsid w:val="008232D7"/>
    <w:rsid w:val="00823846"/>
    <w:rsid w:val="008303F0"/>
    <w:rsid w:val="00834EFE"/>
    <w:rsid w:val="0084307B"/>
    <w:rsid w:val="00846F5A"/>
    <w:rsid w:val="00855F10"/>
    <w:rsid w:val="008563DD"/>
    <w:rsid w:val="00861ACA"/>
    <w:rsid w:val="00864D2F"/>
    <w:rsid w:val="00865D98"/>
    <w:rsid w:val="00872266"/>
    <w:rsid w:val="0087549F"/>
    <w:rsid w:val="00875E81"/>
    <w:rsid w:val="00880195"/>
    <w:rsid w:val="00880245"/>
    <w:rsid w:val="008835C4"/>
    <w:rsid w:val="00887914"/>
    <w:rsid w:val="008A1E67"/>
    <w:rsid w:val="008A4843"/>
    <w:rsid w:val="008A69F5"/>
    <w:rsid w:val="008A6A2A"/>
    <w:rsid w:val="008C1DAD"/>
    <w:rsid w:val="008C2188"/>
    <w:rsid w:val="008C3DD1"/>
    <w:rsid w:val="008C5410"/>
    <w:rsid w:val="008D2AF0"/>
    <w:rsid w:val="008D6699"/>
    <w:rsid w:val="008D78C2"/>
    <w:rsid w:val="008E08F8"/>
    <w:rsid w:val="008E1083"/>
    <w:rsid w:val="009005C6"/>
    <w:rsid w:val="00902C1F"/>
    <w:rsid w:val="009052AB"/>
    <w:rsid w:val="00922DEC"/>
    <w:rsid w:val="00924E74"/>
    <w:rsid w:val="00927723"/>
    <w:rsid w:val="00937009"/>
    <w:rsid w:val="00941F40"/>
    <w:rsid w:val="00942C55"/>
    <w:rsid w:val="00943A0C"/>
    <w:rsid w:val="0095061D"/>
    <w:rsid w:val="00950AEF"/>
    <w:rsid w:val="00954DEA"/>
    <w:rsid w:val="00955543"/>
    <w:rsid w:val="0095741F"/>
    <w:rsid w:val="009835B6"/>
    <w:rsid w:val="0098573B"/>
    <w:rsid w:val="0099313C"/>
    <w:rsid w:val="009A7645"/>
    <w:rsid w:val="009A7DAF"/>
    <w:rsid w:val="009B29BF"/>
    <w:rsid w:val="009B50D9"/>
    <w:rsid w:val="009B5AF6"/>
    <w:rsid w:val="009C33F8"/>
    <w:rsid w:val="009D6396"/>
    <w:rsid w:val="009E34C5"/>
    <w:rsid w:val="009E3BAA"/>
    <w:rsid w:val="009E3FD4"/>
    <w:rsid w:val="009F69B9"/>
    <w:rsid w:val="00A02483"/>
    <w:rsid w:val="00A0319E"/>
    <w:rsid w:val="00A04613"/>
    <w:rsid w:val="00A04CDF"/>
    <w:rsid w:val="00A11B7F"/>
    <w:rsid w:val="00A15AFD"/>
    <w:rsid w:val="00A16C6F"/>
    <w:rsid w:val="00A234A0"/>
    <w:rsid w:val="00A40E5C"/>
    <w:rsid w:val="00A43F57"/>
    <w:rsid w:val="00A4400F"/>
    <w:rsid w:val="00A53128"/>
    <w:rsid w:val="00A56D36"/>
    <w:rsid w:val="00A6041E"/>
    <w:rsid w:val="00A62C47"/>
    <w:rsid w:val="00A64482"/>
    <w:rsid w:val="00A704C6"/>
    <w:rsid w:val="00A73028"/>
    <w:rsid w:val="00A772AB"/>
    <w:rsid w:val="00A8219B"/>
    <w:rsid w:val="00A85F53"/>
    <w:rsid w:val="00A877AB"/>
    <w:rsid w:val="00A90681"/>
    <w:rsid w:val="00A90CED"/>
    <w:rsid w:val="00AA16E0"/>
    <w:rsid w:val="00AB265E"/>
    <w:rsid w:val="00AB3EE4"/>
    <w:rsid w:val="00AB489A"/>
    <w:rsid w:val="00AC084E"/>
    <w:rsid w:val="00AC54F0"/>
    <w:rsid w:val="00AC7BE7"/>
    <w:rsid w:val="00AD46DE"/>
    <w:rsid w:val="00AD6926"/>
    <w:rsid w:val="00AE0B30"/>
    <w:rsid w:val="00AF273B"/>
    <w:rsid w:val="00AF6221"/>
    <w:rsid w:val="00B00066"/>
    <w:rsid w:val="00B01AA5"/>
    <w:rsid w:val="00B23091"/>
    <w:rsid w:val="00B2331B"/>
    <w:rsid w:val="00B263F3"/>
    <w:rsid w:val="00B26B95"/>
    <w:rsid w:val="00B34100"/>
    <w:rsid w:val="00B36840"/>
    <w:rsid w:val="00B436C6"/>
    <w:rsid w:val="00B4580A"/>
    <w:rsid w:val="00B51639"/>
    <w:rsid w:val="00B5459E"/>
    <w:rsid w:val="00B6071A"/>
    <w:rsid w:val="00B63418"/>
    <w:rsid w:val="00B7288B"/>
    <w:rsid w:val="00B7303E"/>
    <w:rsid w:val="00B733E5"/>
    <w:rsid w:val="00B736D2"/>
    <w:rsid w:val="00B835C6"/>
    <w:rsid w:val="00B86CC1"/>
    <w:rsid w:val="00B94244"/>
    <w:rsid w:val="00BA53C1"/>
    <w:rsid w:val="00BA5C7E"/>
    <w:rsid w:val="00BB2C82"/>
    <w:rsid w:val="00BB66D1"/>
    <w:rsid w:val="00BC3973"/>
    <w:rsid w:val="00BC3AA0"/>
    <w:rsid w:val="00BC4F75"/>
    <w:rsid w:val="00BC52AE"/>
    <w:rsid w:val="00BD0D50"/>
    <w:rsid w:val="00BD1CFA"/>
    <w:rsid w:val="00BD7214"/>
    <w:rsid w:val="00BE030A"/>
    <w:rsid w:val="00BE15AF"/>
    <w:rsid w:val="00BE5938"/>
    <w:rsid w:val="00BF01EF"/>
    <w:rsid w:val="00BF3BB5"/>
    <w:rsid w:val="00C02A19"/>
    <w:rsid w:val="00C0348C"/>
    <w:rsid w:val="00C070F9"/>
    <w:rsid w:val="00C210DC"/>
    <w:rsid w:val="00C22A41"/>
    <w:rsid w:val="00C24126"/>
    <w:rsid w:val="00C52FFF"/>
    <w:rsid w:val="00C6027B"/>
    <w:rsid w:val="00C60821"/>
    <w:rsid w:val="00C64071"/>
    <w:rsid w:val="00C726B4"/>
    <w:rsid w:val="00C80C22"/>
    <w:rsid w:val="00C82A82"/>
    <w:rsid w:val="00C83921"/>
    <w:rsid w:val="00C84038"/>
    <w:rsid w:val="00C91B11"/>
    <w:rsid w:val="00C9587C"/>
    <w:rsid w:val="00CA30A4"/>
    <w:rsid w:val="00CA7B01"/>
    <w:rsid w:val="00CB1180"/>
    <w:rsid w:val="00CB341B"/>
    <w:rsid w:val="00CD03CC"/>
    <w:rsid w:val="00CD4CF8"/>
    <w:rsid w:val="00CD5808"/>
    <w:rsid w:val="00CD5E6B"/>
    <w:rsid w:val="00CE7930"/>
    <w:rsid w:val="00CF007B"/>
    <w:rsid w:val="00CF0F92"/>
    <w:rsid w:val="00D00CF2"/>
    <w:rsid w:val="00D0119E"/>
    <w:rsid w:val="00D07655"/>
    <w:rsid w:val="00D13E17"/>
    <w:rsid w:val="00D2179E"/>
    <w:rsid w:val="00D2764E"/>
    <w:rsid w:val="00D32F62"/>
    <w:rsid w:val="00D342E4"/>
    <w:rsid w:val="00D371F3"/>
    <w:rsid w:val="00D51230"/>
    <w:rsid w:val="00D54E54"/>
    <w:rsid w:val="00D71010"/>
    <w:rsid w:val="00D860D4"/>
    <w:rsid w:val="00D86D68"/>
    <w:rsid w:val="00D87788"/>
    <w:rsid w:val="00DA4C93"/>
    <w:rsid w:val="00DB1E91"/>
    <w:rsid w:val="00DB332D"/>
    <w:rsid w:val="00DC1492"/>
    <w:rsid w:val="00DC2B94"/>
    <w:rsid w:val="00DC375E"/>
    <w:rsid w:val="00DC70FD"/>
    <w:rsid w:val="00DC7A60"/>
    <w:rsid w:val="00DD113E"/>
    <w:rsid w:val="00DD600A"/>
    <w:rsid w:val="00DE70BB"/>
    <w:rsid w:val="00DF35AB"/>
    <w:rsid w:val="00DF7482"/>
    <w:rsid w:val="00DF7C7D"/>
    <w:rsid w:val="00E01CF5"/>
    <w:rsid w:val="00E068CE"/>
    <w:rsid w:val="00E24B09"/>
    <w:rsid w:val="00E35690"/>
    <w:rsid w:val="00E371F3"/>
    <w:rsid w:val="00E4147C"/>
    <w:rsid w:val="00E50952"/>
    <w:rsid w:val="00E55953"/>
    <w:rsid w:val="00E62C87"/>
    <w:rsid w:val="00E632A8"/>
    <w:rsid w:val="00E65360"/>
    <w:rsid w:val="00E65B9B"/>
    <w:rsid w:val="00E70A93"/>
    <w:rsid w:val="00E70B55"/>
    <w:rsid w:val="00E80BD7"/>
    <w:rsid w:val="00EA364B"/>
    <w:rsid w:val="00EA3E49"/>
    <w:rsid w:val="00EA4265"/>
    <w:rsid w:val="00EB14BA"/>
    <w:rsid w:val="00EC33F4"/>
    <w:rsid w:val="00EC5AB4"/>
    <w:rsid w:val="00EC68BA"/>
    <w:rsid w:val="00EC7314"/>
    <w:rsid w:val="00ED620C"/>
    <w:rsid w:val="00EE7544"/>
    <w:rsid w:val="00EF19EC"/>
    <w:rsid w:val="00EF4641"/>
    <w:rsid w:val="00F0750F"/>
    <w:rsid w:val="00F246B1"/>
    <w:rsid w:val="00F334CD"/>
    <w:rsid w:val="00F40D62"/>
    <w:rsid w:val="00F40E60"/>
    <w:rsid w:val="00F45D3A"/>
    <w:rsid w:val="00F46FAC"/>
    <w:rsid w:val="00F57441"/>
    <w:rsid w:val="00F6001A"/>
    <w:rsid w:val="00F73E9C"/>
    <w:rsid w:val="00F74C45"/>
    <w:rsid w:val="00F75B09"/>
    <w:rsid w:val="00F818C0"/>
    <w:rsid w:val="00F8347D"/>
    <w:rsid w:val="00F8562E"/>
    <w:rsid w:val="00F86EE3"/>
    <w:rsid w:val="00F921AC"/>
    <w:rsid w:val="00FD52E6"/>
    <w:rsid w:val="00FE1B6F"/>
    <w:rsid w:val="00FE7148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  <w:style w:type="character" w:customStyle="1" w:styleId="alb">
    <w:name w:val="a_lb"/>
    <w:basedOn w:val="Domylnaczcionkaakapitu"/>
    <w:rsid w:val="001D3B58"/>
  </w:style>
  <w:style w:type="table" w:styleId="Tabela-Siatka">
    <w:name w:val="Table Grid"/>
    <w:basedOn w:val="Standardowy"/>
    <w:uiPriority w:val="59"/>
    <w:rsid w:val="00AB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CA7B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CA7B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  <w:style w:type="character" w:customStyle="1" w:styleId="alb">
    <w:name w:val="a_lb"/>
    <w:basedOn w:val="Domylnaczcionkaakapitu"/>
    <w:rsid w:val="001D3B58"/>
  </w:style>
  <w:style w:type="table" w:styleId="Tabela-Siatka">
    <w:name w:val="Table Grid"/>
    <w:basedOn w:val="Standardowy"/>
    <w:uiPriority w:val="59"/>
    <w:rsid w:val="00AB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CA7B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CA7B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5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6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2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8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5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8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3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7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5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4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79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8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4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19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8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8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2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4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0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36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7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6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6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7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2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2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2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1AAD-A746-42B0-BF8B-B3968FF5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Dubojski</dc:creator>
  <cp:lastModifiedBy>Iwona Matyjanowska</cp:lastModifiedBy>
  <cp:revision>16</cp:revision>
  <cp:lastPrinted>2020-03-10T07:02:00Z</cp:lastPrinted>
  <dcterms:created xsi:type="dcterms:W3CDTF">2020-05-20T09:06:00Z</dcterms:created>
  <dcterms:modified xsi:type="dcterms:W3CDTF">2020-05-20T10:31:00Z</dcterms:modified>
</cp:coreProperties>
</file>