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78" w:rsidRDefault="00C30A78" w:rsidP="00C30A78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923982" cy="792724"/>
            <wp:effectExtent l="0" t="0" r="63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85" cy="7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74" w:rsidRDefault="00F76E55" w:rsidP="005E5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SZKOLENI</w:t>
      </w:r>
      <w:r w:rsidR="007913B5">
        <w:rPr>
          <w:b/>
          <w:sz w:val="32"/>
          <w:szCs w:val="32"/>
        </w:rPr>
        <w:t>E</w:t>
      </w:r>
      <w:r w:rsidR="005E5574">
        <w:rPr>
          <w:b/>
          <w:sz w:val="32"/>
          <w:szCs w:val="32"/>
        </w:rPr>
        <w:t xml:space="preserve"> DLA </w:t>
      </w:r>
      <w:r>
        <w:rPr>
          <w:b/>
          <w:sz w:val="32"/>
          <w:szCs w:val="32"/>
        </w:rPr>
        <w:t>NAUCZYCIELI</w:t>
      </w:r>
      <w:r w:rsidR="005E5574">
        <w:rPr>
          <w:b/>
          <w:sz w:val="32"/>
          <w:szCs w:val="32"/>
        </w:rPr>
        <w:t xml:space="preserve"> </w:t>
      </w:r>
    </w:p>
    <w:p w:rsidR="00C30A78" w:rsidRDefault="00C30A78" w:rsidP="00C30A78">
      <w:pPr>
        <w:jc w:val="center"/>
        <w:rPr>
          <w:b/>
          <w:sz w:val="28"/>
          <w:szCs w:val="32"/>
        </w:rPr>
      </w:pPr>
      <w:r w:rsidRPr="00E346E5">
        <w:rPr>
          <w:b/>
          <w:sz w:val="28"/>
          <w:szCs w:val="32"/>
        </w:rPr>
        <w:t xml:space="preserve">Ośrodek Doskonalenia Nauczycieli Wyższej Szkoły Humanistycznej TWP w Szczecinie zaprasza </w:t>
      </w:r>
      <w:r w:rsidR="00F76E55">
        <w:rPr>
          <w:b/>
          <w:sz w:val="32"/>
          <w:szCs w:val="32"/>
        </w:rPr>
        <w:t xml:space="preserve">NAUCZYCIELI </w:t>
      </w:r>
      <w:r w:rsidRPr="00E346E5">
        <w:rPr>
          <w:b/>
          <w:sz w:val="28"/>
          <w:szCs w:val="32"/>
        </w:rPr>
        <w:t xml:space="preserve">na </w:t>
      </w:r>
      <w:r w:rsidR="007913B5">
        <w:rPr>
          <w:b/>
          <w:sz w:val="28"/>
          <w:szCs w:val="32"/>
        </w:rPr>
        <w:t>szkolenie</w:t>
      </w:r>
      <w:r w:rsidRPr="00E346E5">
        <w:rPr>
          <w:b/>
          <w:sz w:val="28"/>
          <w:szCs w:val="32"/>
        </w:rPr>
        <w:t>:</w:t>
      </w:r>
    </w:p>
    <w:p w:rsidR="00C30A78" w:rsidRDefault="00C30A78" w:rsidP="00C30A78">
      <w:pPr>
        <w:pStyle w:val="Akapitzlist"/>
        <w:rPr>
          <w:b/>
          <w:sz w:val="32"/>
          <w:szCs w:val="32"/>
        </w:rPr>
      </w:pPr>
    </w:p>
    <w:p w:rsidR="00A7554B" w:rsidRPr="0095052E" w:rsidRDefault="00635A6D" w:rsidP="0095052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Bezpłatne w</w:t>
      </w:r>
      <w:r w:rsidR="0076527A" w:rsidRPr="0076527A">
        <w:rPr>
          <w:b/>
          <w:sz w:val="32"/>
          <w:szCs w:val="32"/>
        </w:rPr>
        <w:t xml:space="preserve">arsztaty komputerowe z Przygotowania wniosku </w:t>
      </w:r>
      <w:r>
        <w:rPr>
          <w:b/>
          <w:sz w:val="32"/>
          <w:szCs w:val="32"/>
        </w:rPr>
        <w:br/>
      </w:r>
      <w:r w:rsidR="0076527A" w:rsidRPr="0076527A">
        <w:rPr>
          <w:b/>
          <w:sz w:val="32"/>
          <w:szCs w:val="32"/>
        </w:rPr>
        <w:t>o dofinansowanie ze środków Narodowego Banku Polskiego na realizację projektu z zakresu edukacji ekonomicznej, w tym wycieczki edukacyjnej do Warszawy w celu zwiedzenia Centrum Pieniądza NBP im. Sławomira Skrzypka</w:t>
      </w:r>
    </w:p>
    <w:p w:rsidR="0076527A" w:rsidRPr="0076527A" w:rsidRDefault="0076527A" w:rsidP="0076527A">
      <w:pPr>
        <w:rPr>
          <w:b/>
          <w:sz w:val="28"/>
          <w:szCs w:val="32"/>
        </w:rPr>
      </w:pPr>
      <w:r>
        <w:rPr>
          <w:b/>
          <w:sz w:val="28"/>
          <w:szCs w:val="32"/>
        </w:rPr>
        <w:t>Prowadząca</w:t>
      </w:r>
      <w:r w:rsidR="0095052E">
        <w:rPr>
          <w:b/>
          <w:sz w:val="28"/>
          <w:szCs w:val="32"/>
        </w:rPr>
        <w:t xml:space="preserve">: </w:t>
      </w:r>
      <w:r w:rsidRPr="0076527A">
        <w:rPr>
          <w:b/>
          <w:sz w:val="28"/>
          <w:szCs w:val="32"/>
        </w:rPr>
        <w:t xml:space="preserve">Katarzyna </w:t>
      </w:r>
      <w:proofErr w:type="spellStart"/>
      <w:r w:rsidRPr="0076527A">
        <w:rPr>
          <w:b/>
          <w:sz w:val="28"/>
          <w:szCs w:val="32"/>
        </w:rPr>
        <w:t>Zwarzany</w:t>
      </w:r>
      <w:proofErr w:type="spellEnd"/>
      <w:r w:rsidRPr="0076527A">
        <w:rPr>
          <w:b/>
          <w:sz w:val="28"/>
          <w:szCs w:val="32"/>
        </w:rPr>
        <w:t xml:space="preserve"> </w:t>
      </w:r>
    </w:p>
    <w:p w:rsidR="0095052E" w:rsidRPr="0076527A" w:rsidRDefault="0076527A" w:rsidP="0076527A">
      <w:pPr>
        <w:rPr>
          <w:sz w:val="24"/>
          <w:szCs w:val="32"/>
        </w:rPr>
      </w:pPr>
      <w:r w:rsidRPr="0076527A">
        <w:rPr>
          <w:sz w:val="24"/>
          <w:szCs w:val="32"/>
        </w:rPr>
        <w:t>pracownik Oddziału Okręgowego NBP w Szczecinie, zajmujący się obsługą wniosków NBP, doświadczenie trenerskie w zakresie zarządzania projektami, ekspert oceny wniosków EFS</w:t>
      </w:r>
    </w:p>
    <w:p w:rsidR="00C30A78" w:rsidRPr="005E5574" w:rsidRDefault="00F76E55" w:rsidP="0094124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Termin: </w:t>
      </w:r>
      <w:r w:rsidR="0076527A">
        <w:rPr>
          <w:b/>
          <w:sz w:val="24"/>
          <w:szCs w:val="28"/>
        </w:rPr>
        <w:t>05</w:t>
      </w:r>
      <w:r w:rsidR="00941240" w:rsidRPr="00941240">
        <w:rPr>
          <w:b/>
          <w:sz w:val="24"/>
          <w:szCs w:val="28"/>
        </w:rPr>
        <w:t>.03.2020 r.</w:t>
      </w:r>
      <w:r w:rsidR="00941240">
        <w:rPr>
          <w:b/>
          <w:sz w:val="24"/>
          <w:szCs w:val="28"/>
        </w:rPr>
        <w:t xml:space="preserve">, </w:t>
      </w:r>
      <w:r w:rsidR="00941240" w:rsidRPr="00941240">
        <w:rPr>
          <w:b/>
          <w:sz w:val="24"/>
          <w:szCs w:val="28"/>
        </w:rPr>
        <w:t xml:space="preserve">godz. </w:t>
      </w:r>
      <w:r w:rsidR="0076527A">
        <w:rPr>
          <w:b/>
          <w:sz w:val="24"/>
          <w:szCs w:val="28"/>
        </w:rPr>
        <w:t>13.00-18</w:t>
      </w:r>
      <w:bookmarkStart w:id="0" w:name="_GoBack"/>
      <w:bookmarkEnd w:id="0"/>
      <w:r w:rsidR="0076527A">
        <w:rPr>
          <w:b/>
          <w:sz w:val="24"/>
          <w:szCs w:val="28"/>
        </w:rPr>
        <w:t>.00</w:t>
      </w:r>
    </w:p>
    <w:p w:rsidR="00FB7494" w:rsidRPr="005E5574" w:rsidRDefault="00FB7494" w:rsidP="00C30A78">
      <w:pPr>
        <w:rPr>
          <w:b/>
          <w:sz w:val="24"/>
          <w:szCs w:val="28"/>
        </w:rPr>
      </w:pPr>
      <w:r w:rsidRPr="005E5574">
        <w:rPr>
          <w:b/>
          <w:sz w:val="24"/>
          <w:szCs w:val="28"/>
        </w:rPr>
        <w:t>Program:</w:t>
      </w:r>
    </w:p>
    <w:p w:rsidR="0076527A" w:rsidRDefault="0076527A" w:rsidP="0076527A">
      <w:pPr>
        <w:pStyle w:val="Bezodstpw"/>
      </w:pPr>
      <w:r>
        <w:t>1. Omówienie działań prowadzonych przez NBP w zakresie edukacji ekonomicznej.</w:t>
      </w:r>
    </w:p>
    <w:p w:rsidR="0076527A" w:rsidRDefault="0076527A" w:rsidP="0076527A">
      <w:pPr>
        <w:pStyle w:val="Bezodstpw"/>
      </w:pPr>
      <w:r>
        <w:t>2. Zasady aplikowania o środki Narodowego Banku Polskiego na realizacje projektów z zakresu edukacji ekonomicznej:</w:t>
      </w:r>
    </w:p>
    <w:p w:rsidR="0076527A" w:rsidRDefault="0076527A" w:rsidP="0076527A">
      <w:pPr>
        <w:pStyle w:val="Bezodstpw"/>
      </w:pPr>
      <w:r>
        <w:t>- wymogi formalne,</w:t>
      </w:r>
    </w:p>
    <w:p w:rsidR="0076527A" w:rsidRDefault="0076527A" w:rsidP="0076527A">
      <w:pPr>
        <w:pStyle w:val="Bezodstpw"/>
      </w:pPr>
      <w:r>
        <w:t>- priorytetowe obszary wsparcia,</w:t>
      </w:r>
    </w:p>
    <w:p w:rsidR="0076527A" w:rsidRDefault="0076527A" w:rsidP="0076527A">
      <w:pPr>
        <w:pStyle w:val="Bezodstpw"/>
      </w:pPr>
      <w:r>
        <w:t>- grupy docelowe,</w:t>
      </w:r>
    </w:p>
    <w:p w:rsidR="0076527A" w:rsidRDefault="0076527A" w:rsidP="0076527A">
      <w:pPr>
        <w:pStyle w:val="Bezodstpw"/>
      </w:pPr>
      <w:r>
        <w:t>- formy działań,</w:t>
      </w:r>
    </w:p>
    <w:p w:rsidR="0076527A" w:rsidRDefault="0076527A" w:rsidP="0076527A">
      <w:pPr>
        <w:pStyle w:val="Bezodstpw"/>
      </w:pPr>
      <w:r>
        <w:t>- zasady ewaluacji i obsługi wniosków przez NBP.</w:t>
      </w:r>
    </w:p>
    <w:p w:rsidR="0076527A" w:rsidRDefault="0076527A" w:rsidP="0076527A">
      <w:pPr>
        <w:pStyle w:val="Bezodstpw"/>
      </w:pPr>
      <w:r>
        <w:t xml:space="preserve"> 3. Omówienie funkcjonalności generatora wniosków NBP.</w:t>
      </w:r>
    </w:p>
    <w:p w:rsidR="0076527A" w:rsidRDefault="0076527A" w:rsidP="0076527A">
      <w:pPr>
        <w:pStyle w:val="Bezodstpw"/>
      </w:pPr>
      <w:r>
        <w:t>4.  Zajęcia praktyczne:</w:t>
      </w:r>
    </w:p>
    <w:p w:rsidR="0076527A" w:rsidRDefault="0076527A" w:rsidP="0076527A">
      <w:pPr>
        <w:pStyle w:val="Bezodstpw"/>
      </w:pPr>
      <w:r>
        <w:t>- przygotowanie wniosku w generatorze: od pomysłu do projektu,</w:t>
      </w:r>
    </w:p>
    <w:p w:rsidR="0076527A" w:rsidRDefault="0076527A" w:rsidP="0076527A">
      <w:pPr>
        <w:pStyle w:val="Bezodstpw"/>
      </w:pPr>
      <w:r>
        <w:t>- zakładanie formularza wniosku w generatorze,</w:t>
      </w:r>
    </w:p>
    <w:p w:rsidR="0076527A" w:rsidRDefault="0076527A" w:rsidP="0076527A">
      <w:pPr>
        <w:pStyle w:val="Bezodstpw"/>
      </w:pPr>
      <w:r>
        <w:t>- praca z generatorem,</w:t>
      </w:r>
    </w:p>
    <w:p w:rsidR="0076527A" w:rsidRDefault="0076527A" w:rsidP="0076527A">
      <w:pPr>
        <w:pStyle w:val="Bezodstpw"/>
      </w:pPr>
      <w:r>
        <w:t>- definiowanie celów i rezultatów działań projektowych,</w:t>
      </w:r>
    </w:p>
    <w:p w:rsidR="0076527A" w:rsidRDefault="0076527A" w:rsidP="0076527A">
      <w:pPr>
        <w:pStyle w:val="Bezodstpw"/>
      </w:pPr>
      <w:r>
        <w:t>- wypełnianie pól formularza i załączania dodatkowych plików,</w:t>
      </w:r>
    </w:p>
    <w:p w:rsidR="00941240" w:rsidRDefault="0076527A" w:rsidP="0076527A">
      <w:pPr>
        <w:pStyle w:val="Bezodstpw"/>
      </w:pPr>
      <w:r>
        <w:t>- sporządzanie preliminarza kosztów projektu.</w:t>
      </w:r>
    </w:p>
    <w:p w:rsidR="00DF37BD" w:rsidRDefault="00DF37BD" w:rsidP="00A7554B">
      <w:pPr>
        <w:pStyle w:val="Bezodstpw"/>
      </w:pPr>
    </w:p>
    <w:p w:rsidR="00A7554B" w:rsidRPr="00C30A78" w:rsidRDefault="00A7554B" w:rsidP="00A7554B">
      <w:pPr>
        <w:pStyle w:val="Bezodstpw"/>
        <w:rPr>
          <w:sz w:val="20"/>
        </w:rPr>
      </w:pPr>
    </w:p>
    <w:p w:rsidR="005E5574" w:rsidRPr="0052654D" w:rsidRDefault="005E5574" w:rsidP="005E5574">
      <w:pPr>
        <w:pStyle w:val="Bezodstpw"/>
        <w:rPr>
          <w:szCs w:val="24"/>
        </w:rPr>
      </w:pPr>
      <w:r w:rsidRPr="00E46ACC">
        <w:rPr>
          <w:b/>
          <w:szCs w:val="24"/>
        </w:rPr>
        <w:t xml:space="preserve">Rejestracja </w:t>
      </w:r>
      <w:r w:rsidRPr="00E46ACC">
        <w:rPr>
          <w:szCs w:val="24"/>
        </w:rPr>
        <w:t xml:space="preserve">- </w:t>
      </w:r>
      <w:r w:rsidRPr="008929B6">
        <w:rPr>
          <w:szCs w:val="24"/>
          <w:u w:val="single"/>
        </w:rPr>
        <w:t>elektroniczny formularz zgłoszeniowy</w:t>
      </w:r>
      <w:r>
        <w:rPr>
          <w:szCs w:val="24"/>
        </w:rPr>
        <w:t xml:space="preserve"> znajdujący się na stronie</w:t>
      </w:r>
      <w:r w:rsidR="00F76E55">
        <w:rPr>
          <w:szCs w:val="24"/>
        </w:rPr>
        <w:t xml:space="preserve">: </w:t>
      </w:r>
      <w:hyperlink r:id="rId6" w:history="1">
        <w:r w:rsidR="00F76E55">
          <w:rPr>
            <w:rStyle w:val="Hipercze"/>
          </w:rPr>
          <w:t>https://wshtwp.pl/odn-oferta-dla-nauczycieli/</w:t>
        </w:r>
      </w:hyperlink>
    </w:p>
    <w:p w:rsidR="005E5574" w:rsidRDefault="005E5574" w:rsidP="005E5574">
      <w:pPr>
        <w:pStyle w:val="Bezodstpw"/>
        <w:rPr>
          <w:b/>
          <w:szCs w:val="24"/>
        </w:rPr>
      </w:pPr>
      <w:r>
        <w:rPr>
          <w:b/>
          <w:szCs w:val="24"/>
        </w:rPr>
        <w:t xml:space="preserve">Miejsce </w:t>
      </w:r>
      <w:r w:rsidRPr="00D7750F">
        <w:rPr>
          <w:b/>
          <w:szCs w:val="24"/>
        </w:rPr>
        <w:t xml:space="preserve">zajęć: </w:t>
      </w:r>
      <w:r w:rsidRPr="00D7750F">
        <w:rPr>
          <w:szCs w:val="24"/>
        </w:rPr>
        <w:t>Wyższa Szkoła Humanistyczna TWP w Szczecinie,</w:t>
      </w:r>
      <w:r w:rsidRPr="00D7750F">
        <w:rPr>
          <w:b/>
          <w:szCs w:val="24"/>
        </w:rPr>
        <w:t xml:space="preserve"> ul. Monte Cassino 15.</w:t>
      </w:r>
    </w:p>
    <w:p w:rsidR="005E5574" w:rsidRPr="00E46ACC" w:rsidRDefault="005E5574" w:rsidP="005E5574">
      <w:pPr>
        <w:pStyle w:val="Bezodstpw"/>
        <w:rPr>
          <w:szCs w:val="24"/>
        </w:rPr>
      </w:pPr>
      <w:r w:rsidRPr="00E46ACC">
        <w:rPr>
          <w:b/>
          <w:szCs w:val="24"/>
        </w:rPr>
        <w:t>Kontakt - telefon:</w:t>
      </w:r>
      <w:r>
        <w:rPr>
          <w:szCs w:val="24"/>
        </w:rPr>
        <w:t xml:space="preserve"> 91</w:t>
      </w:r>
      <w:r w:rsidRPr="0052654D">
        <w:rPr>
          <w:szCs w:val="24"/>
        </w:rPr>
        <w:t xml:space="preserve"> 424 32 01</w:t>
      </w:r>
      <w:r w:rsidRPr="00E46ACC">
        <w:rPr>
          <w:szCs w:val="24"/>
        </w:rPr>
        <w:t xml:space="preserve">, </w:t>
      </w:r>
      <w:r w:rsidRPr="00E46ACC">
        <w:rPr>
          <w:b/>
          <w:szCs w:val="24"/>
        </w:rPr>
        <w:t>e-mail:</w:t>
      </w:r>
      <w:r w:rsidRPr="00E46ACC">
        <w:rPr>
          <w:szCs w:val="24"/>
        </w:rPr>
        <w:t xml:space="preserve"> odn@wshtwp.pl</w:t>
      </w:r>
    </w:p>
    <w:p w:rsidR="00C30A78" w:rsidRDefault="00C30A78"/>
    <w:sectPr w:rsidR="00C30A78" w:rsidSect="007652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D56"/>
    <w:multiLevelType w:val="hybridMultilevel"/>
    <w:tmpl w:val="BDBA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DE6"/>
    <w:multiLevelType w:val="hybridMultilevel"/>
    <w:tmpl w:val="1AEE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4F3"/>
    <w:multiLevelType w:val="hybridMultilevel"/>
    <w:tmpl w:val="BDBA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22F5"/>
    <w:multiLevelType w:val="hybridMultilevel"/>
    <w:tmpl w:val="510C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7395"/>
    <w:multiLevelType w:val="hybridMultilevel"/>
    <w:tmpl w:val="54501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03FD"/>
    <w:multiLevelType w:val="hybridMultilevel"/>
    <w:tmpl w:val="BDBA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0A16"/>
    <w:multiLevelType w:val="hybridMultilevel"/>
    <w:tmpl w:val="BDBA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E7E"/>
    <w:rsid w:val="00027D61"/>
    <w:rsid w:val="000D534A"/>
    <w:rsid w:val="001A3545"/>
    <w:rsid w:val="00304E7E"/>
    <w:rsid w:val="003F3D22"/>
    <w:rsid w:val="00501895"/>
    <w:rsid w:val="005B7581"/>
    <w:rsid w:val="005E5574"/>
    <w:rsid w:val="00635A6D"/>
    <w:rsid w:val="0076527A"/>
    <w:rsid w:val="007913B5"/>
    <w:rsid w:val="00875F3C"/>
    <w:rsid w:val="00930E40"/>
    <w:rsid w:val="00941240"/>
    <w:rsid w:val="0095052E"/>
    <w:rsid w:val="00A64F1B"/>
    <w:rsid w:val="00A7554B"/>
    <w:rsid w:val="00C30A78"/>
    <w:rsid w:val="00D2764E"/>
    <w:rsid w:val="00D77F06"/>
    <w:rsid w:val="00DF37BD"/>
    <w:rsid w:val="00EA34B7"/>
    <w:rsid w:val="00F76E55"/>
    <w:rsid w:val="00FB7494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749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76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749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7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htwp.pl/odn-oferta-dla-nauczyciel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Tomaszewska</dc:creator>
  <cp:lastModifiedBy>kwestor</cp:lastModifiedBy>
  <cp:revision>2</cp:revision>
  <dcterms:created xsi:type="dcterms:W3CDTF">2020-02-11T09:43:00Z</dcterms:created>
  <dcterms:modified xsi:type="dcterms:W3CDTF">2020-02-11T09:43:00Z</dcterms:modified>
</cp:coreProperties>
</file>