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39" w:rsidRDefault="006542C4" w:rsidP="006542C4">
      <w:pPr>
        <w:pStyle w:val="Nagwek1"/>
        <w:rPr>
          <w:rFonts w:ascii="Times New Roman" w:hAnsi="Times New Roman" w:cs="Times New Roman"/>
          <w:sz w:val="28"/>
        </w:rPr>
      </w:pPr>
      <w:r w:rsidRPr="006542C4">
        <w:rPr>
          <w:rFonts w:ascii="Times New Roman" w:hAnsi="Times New Roman" w:cs="Times New Roman"/>
          <w:sz w:val="28"/>
        </w:rPr>
        <w:t>Rozgrywki o Puchar Zachodniopomorskiego Kuratora Oświaty w ramach Europejskiego Tygodnia Sportu – opis konkurencji</w:t>
      </w:r>
    </w:p>
    <w:p w:rsidR="006542C4" w:rsidRPr="006542C4" w:rsidRDefault="006542C4" w:rsidP="006542C4"/>
    <w:p w:rsidR="004C2239" w:rsidRDefault="004C2239" w:rsidP="004C22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Bieg przedszkolaków</w:t>
      </w:r>
    </w:p>
    <w:p w:rsidR="004C2239" w:rsidRDefault="00F373C5" w:rsidP="004C2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Dystans: 5</w:t>
      </w:r>
      <w:r w:rsidR="004C2239">
        <w:rPr>
          <w:rFonts w:ascii="Times New Roman" w:hAnsi="Times New Roman" w:cs="Times New Roman"/>
          <w:sz w:val="24"/>
        </w:rPr>
        <w:t>0 metrów.</w:t>
      </w:r>
    </w:p>
    <w:p w:rsidR="004C2239" w:rsidRDefault="004C2239" w:rsidP="004C2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uczestników: 12 grup po 5 osób.</w:t>
      </w:r>
    </w:p>
    <w:p w:rsidR="00CA51C0" w:rsidRDefault="00CA51C0" w:rsidP="00CA5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rozgrywek: bieg w grupach po 6 osób; z każdego etapu do półfinału przechodzi 3 uczestników; odbędą się 2 biegi półfinałowe, z każdego do finału przejdzie po 3 uczestników, finał będzie rozgrywać się pomiędzy 6 najlepszymi uczestnikami.</w:t>
      </w:r>
    </w:p>
    <w:p w:rsidR="004C2239" w:rsidRDefault="004C2239" w:rsidP="004C2239">
      <w:pPr>
        <w:rPr>
          <w:rFonts w:ascii="Times New Roman" w:hAnsi="Times New Roman" w:cs="Times New Roman"/>
          <w:sz w:val="24"/>
        </w:rPr>
      </w:pPr>
    </w:p>
    <w:p w:rsidR="004C2239" w:rsidRDefault="004C2239" w:rsidP="004C22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Piłka nożna</w:t>
      </w:r>
    </w:p>
    <w:p w:rsidR="004C2239" w:rsidRDefault="005B0FF6" w:rsidP="004C2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uczestników: 12</w:t>
      </w:r>
      <w:r w:rsidR="004C2239">
        <w:rPr>
          <w:rFonts w:ascii="Times New Roman" w:hAnsi="Times New Roman" w:cs="Times New Roman"/>
          <w:sz w:val="24"/>
        </w:rPr>
        <w:t xml:space="preserve"> drużyn mieszanych</w:t>
      </w:r>
      <w:r w:rsidR="006542C4">
        <w:rPr>
          <w:rFonts w:ascii="Times New Roman" w:hAnsi="Times New Roman" w:cs="Times New Roman"/>
          <w:sz w:val="24"/>
        </w:rPr>
        <w:t xml:space="preserve"> (pod względem płci)</w:t>
      </w:r>
      <w:r w:rsidR="004C2239">
        <w:rPr>
          <w:rFonts w:ascii="Times New Roman" w:hAnsi="Times New Roman" w:cs="Times New Roman"/>
          <w:sz w:val="24"/>
        </w:rPr>
        <w:t xml:space="preserve"> po 5 osób + maksymalnie 2 rezerwowych.</w:t>
      </w:r>
    </w:p>
    <w:p w:rsidR="004C2239" w:rsidRDefault="004C2239" w:rsidP="004C2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</w:t>
      </w:r>
      <w:r w:rsidR="005B0FF6">
        <w:rPr>
          <w:rFonts w:ascii="Times New Roman" w:hAnsi="Times New Roman" w:cs="Times New Roman"/>
          <w:sz w:val="24"/>
        </w:rPr>
        <w:t>miary boiska: 20 x 26</w:t>
      </w:r>
      <w:r w:rsidR="006542C4">
        <w:rPr>
          <w:rFonts w:ascii="Times New Roman" w:hAnsi="Times New Roman" w:cs="Times New Roman"/>
          <w:sz w:val="24"/>
        </w:rPr>
        <w:t xml:space="preserve"> m.</w:t>
      </w:r>
    </w:p>
    <w:p w:rsidR="00E03B09" w:rsidRDefault="00E03B09" w:rsidP="00E03B09">
      <w:pPr>
        <w:pStyle w:val="Standard"/>
      </w:pPr>
      <w:r>
        <w:t xml:space="preserve">Forma rozgrywek: System grupowy oraz pucharowy. </w:t>
      </w:r>
    </w:p>
    <w:p w:rsidR="00E03B09" w:rsidRDefault="00E03B09" w:rsidP="00E03B09">
      <w:pPr>
        <w:pStyle w:val="Standard"/>
      </w:pPr>
    </w:p>
    <w:p w:rsidR="00E03B09" w:rsidRDefault="00E03B09" w:rsidP="00E03B09">
      <w:pPr>
        <w:pStyle w:val="Standard"/>
      </w:pPr>
      <w:r>
        <w:t>Ilość grup: 4 grupy</w:t>
      </w:r>
    </w:p>
    <w:p w:rsidR="00E03B09" w:rsidRDefault="00E03B09" w:rsidP="00E03B09">
      <w:pPr>
        <w:pStyle w:val="Standard"/>
      </w:pPr>
      <w:r>
        <w:t>Ilość drużyn w grupie: 3 drużyny</w:t>
      </w:r>
    </w:p>
    <w:p w:rsidR="00E03B09" w:rsidRDefault="00E03B09" w:rsidP="00E03B09">
      <w:pPr>
        <w:pStyle w:val="Standard"/>
      </w:pPr>
    </w:p>
    <w:p w:rsidR="00E03B09" w:rsidRDefault="00E03B09" w:rsidP="00E03B09">
      <w:pPr>
        <w:pStyle w:val="Standard"/>
      </w:pPr>
      <w:r>
        <w:t>W grupie obowiązuje system gry „każdy z każdym”. O kolejności w grupie decydują: punkty, bramki zdobyte, bramki stracone, bilans meczów bezpośrednich. Z każdej grupy wychodzi jedna drużyna z pierwszego miejsca, przechodząc do półfinału. Zwycięzcy półfinałów spotykają się ze sobą w finale (mecz o 1 i 2 miejsce), natomiast przegrani półfinałów spotykają się w meczu o 3 miejsce.</w:t>
      </w:r>
    </w:p>
    <w:p w:rsidR="00E03B09" w:rsidRDefault="00E03B09" w:rsidP="00E03B09">
      <w:pPr>
        <w:pStyle w:val="Standard"/>
      </w:pPr>
    </w:p>
    <w:p w:rsidR="00E03B09" w:rsidRDefault="00E03B09" w:rsidP="00E03B09">
      <w:pPr>
        <w:pStyle w:val="Standard"/>
      </w:pPr>
      <w:r>
        <w:rPr>
          <w:u w:val="single"/>
        </w:rPr>
        <w:t>Mecze grupowe</w:t>
      </w:r>
      <w:r>
        <w:t>: jeżeli w regulaminowym czasie gry będzie remis, zwycięzcę meczu należy wyłonić poprzez serię rzutów karnych (3 serie rzutów karnych, później do pierwszego błędu przy wykonywaniu rzutów karnych).</w:t>
      </w:r>
    </w:p>
    <w:p w:rsidR="00E03B09" w:rsidRDefault="00E03B09" w:rsidP="00E03B09">
      <w:pPr>
        <w:pStyle w:val="Standard"/>
      </w:pPr>
    </w:p>
    <w:p w:rsidR="00E03B09" w:rsidRDefault="00E03B09" w:rsidP="00E03B09">
      <w:pPr>
        <w:pStyle w:val="Standard"/>
      </w:pPr>
      <w:r>
        <w:rPr>
          <w:u w:val="single"/>
        </w:rPr>
        <w:t>Mecze pucharowe</w:t>
      </w:r>
      <w:r>
        <w:t>: tak jak grupowe, z tą różnicą, że jeżeli w regulaminowym czasie gry będzie remis, rozpocznie się 3 minutowa dogrywka, później rzuty karne (jeśli dogrywka nie rozstrzygnie wyniku).</w:t>
      </w:r>
    </w:p>
    <w:p w:rsidR="00E03B09" w:rsidRDefault="00E03B09" w:rsidP="00E03B09">
      <w:pPr>
        <w:pStyle w:val="Standard"/>
      </w:pPr>
    </w:p>
    <w:p w:rsidR="00E03B09" w:rsidRDefault="00E03B09" w:rsidP="00E03B09">
      <w:pPr>
        <w:pStyle w:val="Standard"/>
      </w:pPr>
      <w:r>
        <w:rPr>
          <w:u w:val="single"/>
        </w:rPr>
        <w:t>Czas gry</w:t>
      </w:r>
      <w:r>
        <w:t>: 5 minut cały mecz, bez zmiany połowy boiska.</w:t>
      </w:r>
    </w:p>
    <w:p w:rsidR="00E03B09" w:rsidRDefault="00E03B09" w:rsidP="00E03B09">
      <w:pPr>
        <w:pStyle w:val="Standard"/>
      </w:pPr>
    </w:p>
    <w:p w:rsidR="00E03B09" w:rsidRDefault="00E03B09" w:rsidP="00E03B09">
      <w:pPr>
        <w:pStyle w:val="Standard"/>
      </w:pPr>
      <w:r>
        <w:rPr>
          <w:u w:val="single"/>
        </w:rPr>
        <w:t>Punktowanie za mecz</w:t>
      </w:r>
      <w:r>
        <w:t xml:space="preserve">: </w:t>
      </w:r>
    </w:p>
    <w:p w:rsidR="00E03B09" w:rsidRDefault="00E03B09" w:rsidP="00E03B09">
      <w:pPr>
        <w:pStyle w:val="Standard"/>
        <w:numPr>
          <w:ilvl w:val="0"/>
          <w:numId w:val="5"/>
        </w:numPr>
      </w:pPr>
      <w:r>
        <w:t xml:space="preserve">za wygrany mecz w regulaminowym czasie gry drużyna otrzymuje 3 pkt., </w:t>
      </w:r>
    </w:p>
    <w:p w:rsidR="00E03B09" w:rsidRDefault="00E03B09" w:rsidP="00E03B09">
      <w:pPr>
        <w:pStyle w:val="Standard"/>
        <w:numPr>
          <w:ilvl w:val="0"/>
          <w:numId w:val="5"/>
        </w:numPr>
      </w:pPr>
      <w:r>
        <w:t xml:space="preserve">za wygrany mecz po rzutach karnych drużyna otrzymuje 2 pkt., </w:t>
      </w:r>
    </w:p>
    <w:p w:rsidR="00E03B09" w:rsidRDefault="00E03B09" w:rsidP="00E03B09">
      <w:pPr>
        <w:pStyle w:val="Standard"/>
        <w:numPr>
          <w:ilvl w:val="0"/>
          <w:numId w:val="5"/>
        </w:numPr>
      </w:pPr>
      <w:r>
        <w:t>za przegrany mecz po rzutach karnych drużyna otrzymuje 1 pkt,</w:t>
      </w:r>
    </w:p>
    <w:p w:rsidR="00E03B09" w:rsidRDefault="00E03B09" w:rsidP="00E03B09">
      <w:pPr>
        <w:pStyle w:val="Standard"/>
        <w:numPr>
          <w:ilvl w:val="0"/>
          <w:numId w:val="5"/>
        </w:numPr>
      </w:pPr>
      <w:r>
        <w:t>za przegrany mecz w regulaminowym czasie gry drużyna otrzymuje 0 pkt.</w:t>
      </w:r>
    </w:p>
    <w:p w:rsidR="004C2239" w:rsidRDefault="004C2239" w:rsidP="004C223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C2239" w:rsidRDefault="004C2239" w:rsidP="004C22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Skok w dal</w:t>
      </w:r>
    </w:p>
    <w:p w:rsidR="004C2239" w:rsidRDefault="004C2239" w:rsidP="004C2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Liczba uczestników: 10 drużyn mieszanych </w:t>
      </w:r>
      <w:r w:rsidR="006542C4">
        <w:rPr>
          <w:rFonts w:ascii="Times New Roman" w:hAnsi="Times New Roman" w:cs="Times New Roman"/>
          <w:sz w:val="24"/>
        </w:rPr>
        <w:t xml:space="preserve">(pod względem płci) </w:t>
      </w:r>
      <w:r w:rsidR="005B0FF6">
        <w:rPr>
          <w:rFonts w:ascii="Times New Roman" w:hAnsi="Times New Roman" w:cs="Times New Roman"/>
          <w:sz w:val="24"/>
        </w:rPr>
        <w:t xml:space="preserve">po 4 </w:t>
      </w:r>
      <w:r>
        <w:rPr>
          <w:rFonts w:ascii="Times New Roman" w:hAnsi="Times New Roman" w:cs="Times New Roman"/>
          <w:sz w:val="24"/>
        </w:rPr>
        <w:t>osoby</w:t>
      </w:r>
      <w:r w:rsidR="005B0FF6">
        <w:rPr>
          <w:rFonts w:ascii="Times New Roman" w:hAnsi="Times New Roman" w:cs="Times New Roman"/>
          <w:sz w:val="24"/>
        </w:rPr>
        <w:t xml:space="preserve"> (2 chłopców i 2 dziewczyny)</w:t>
      </w:r>
      <w:r>
        <w:rPr>
          <w:rFonts w:ascii="Times New Roman" w:hAnsi="Times New Roman" w:cs="Times New Roman"/>
          <w:sz w:val="24"/>
        </w:rPr>
        <w:t>.</w:t>
      </w:r>
    </w:p>
    <w:p w:rsidR="004C2239" w:rsidRDefault="004C2239" w:rsidP="004C2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rozgrywek: skoki drużynowe; każdy z uczestników oddaje po 2 skoki; bierzemy pod uwagę najlepszy wynik uczestnika wygrywa drużyna z największą sumą metrów; odbicie uczestnika odbywa się ze strefy.</w:t>
      </w:r>
    </w:p>
    <w:p w:rsidR="00B92A64" w:rsidRDefault="00B92A64" w:rsidP="004C2239">
      <w:pPr>
        <w:rPr>
          <w:rFonts w:ascii="Times New Roman" w:hAnsi="Times New Roman" w:cs="Times New Roman"/>
          <w:sz w:val="24"/>
        </w:rPr>
      </w:pPr>
    </w:p>
    <w:p w:rsidR="004C2239" w:rsidRDefault="004C2239" w:rsidP="004C22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Sztafeta (4 x 100 m)</w:t>
      </w:r>
      <w:r w:rsidR="00C4520F">
        <w:rPr>
          <w:rFonts w:ascii="Times New Roman" w:hAnsi="Times New Roman" w:cs="Times New Roman"/>
          <w:b/>
          <w:sz w:val="24"/>
        </w:rPr>
        <w:t xml:space="preserve"> – konkurencja powtarzana</w:t>
      </w:r>
    </w:p>
    <w:p w:rsidR="004C2239" w:rsidRDefault="004C2239" w:rsidP="004C2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uczestników: 16 drużyn mieszanych</w:t>
      </w:r>
      <w:r w:rsidR="006542C4">
        <w:rPr>
          <w:rFonts w:ascii="Times New Roman" w:hAnsi="Times New Roman" w:cs="Times New Roman"/>
          <w:sz w:val="24"/>
        </w:rPr>
        <w:t xml:space="preserve"> (pod względem płci)</w:t>
      </w:r>
      <w:r>
        <w:rPr>
          <w:rFonts w:ascii="Times New Roman" w:hAnsi="Times New Roman" w:cs="Times New Roman"/>
          <w:sz w:val="24"/>
        </w:rPr>
        <w:t xml:space="preserve"> po 4 osoby (2 mężczyzn i 2 kobiety) + maksymalnie 2 rezerwowych.</w:t>
      </w:r>
    </w:p>
    <w:p w:rsidR="00C4520F" w:rsidRDefault="004C2239" w:rsidP="004C2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 rozgrywek: </w:t>
      </w:r>
      <w:r>
        <w:rPr>
          <w:rFonts w:ascii="Times New Roman" w:hAnsi="Times New Roman" w:cs="Times New Roman"/>
          <w:b/>
          <w:sz w:val="24"/>
        </w:rPr>
        <w:t>sztafeta 4 x 100 m</w:t>
      </w:r>
      <w:r>
        <w:rPr>
          <w:rFonts w:ascii="Times New Roman" w:hAnsi="Times New Roman" w:cs="Times New Roman"/>
          <w:sz w:val="24"/>
        </w:rPr>
        <w:t xml:space="preserve">: eliminacje 4 x po 4 drużyny; z każdych eliminacji przechodzą 2 drużyny; </w:t>
      </w:r>
      <w:r w:rsidR="00C4520F">
        <w:rPr>
          <w:rFonts w:ascii="Times New Roman" w:hAnsi="Times New Roman" w:cs="Times New Roman"/>
          <w:sz w:val="24"/>
        </w:rPr>
        <w:t>w finale znajdzie się 8 drużyn.</w:t>
      </w:r>
    </w:p>
    <w:p w:rsidR="00C4520F" w:rsidRDefault="00C4520F" w:rsidP="004C22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Każda z drużyn biegnie w sztafecie dwukrotnie.</w:t>
      </w:r>
    </w:p>
    <w:p w:rsidR="004C2239" w:rsidRDefault="00C4520F" w:rsidP="004C2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4C2239">
        <w:rPr>
          <w:rFonts w:ascii="Times New Roman" w:hAnsi="Times New Roman" w:cs="Times New Roman"/>
          <w:sz w:val="24"/>
        </w:rPr>
        <w:t>ygrywa drużyna z najlepszym zsumowanym czasem ze wszystkich biegów.</w:t>
      </w:r>
    </w:p>
    <w:p w:rsidR="004C2239" w:rsidRDefault="004C2239" w:rsidP="004C2239">
      <w:pPr>
        <w:rPr>
          <w:rFonts w:ascii="Times New Roman" w:hAnsi="Times New Roman" w:cs="Times New Roman"/>
          <w:sz w:val="24"/>
        </w:rPr>
      </w:pPr>
    </w:p>
    <w:p w:rsidR="004C2239" w:rsidRDefault="004C2239" w:rsidP="004C22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Pchnięcie kulą </w:t>
      </w:r>
    </w:p>
    <w:p w:rsidR="004C2239" w:rsidRDefault="004C2239" w:rsidP="004C2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Liczba uczestników: 10 drużyn mieszanych </w:t>
      </w:r>
      <w:r w:rsidR="006C7F58">
        <w:rPr>
          <w:rFonts w:ascii="Times New Roman" w:hAnsi="Times New Roman" w:cs="Times New Roman"/>
          <w:sz w:val="24"/>
        </w:rPr>
        <w:t xml:space="preserve">(pod względem płci) </w:t>
      </w:r>
      <w:r>
        <w:rPr>
          <w:rFonts w:ascii="Times New Roman" w:hAnsi="Times New Roman" w:cs="Times New Roman"/>
          <w:sz w:val="24"/>
        </w:rPr>
        <w:t>po 4 osoby (2 mężczyzn i 2 kobiety) + maksymalnie 2 rezerwowych.</w:t>
      </w:r>
    </w:p>
    <w:p w:rsidR="003300C4" w:rsidRDefault="004C2239" w:rsidP="004C2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rozgrywek: kobiety pchają kulą 3 kg, natomiast mężczyźni 5 kg; każdy z uczestników oddaje po 2 rzuty; pod uwagę bierzemy lepszy wynik uczestnika; wygrywa drużyna, która po zsumowaniu metrów osiągnie najlepszy wynik.</w:t>
      </w:r>
    </w:p>
    <w:p w:rsidR="00603A59" w:rsidRPr="00603A59" w:rsidRDefault="00603A59" w:rsidP="004C2239">
      <w:pPr>
        <w:rPr>
          <w:rFonts w:ascii="Times New Roman" w:hAnsi="Times New Roman" w:cs="Times New Roman"/>
          <w:b/>
          <w:i/>
          <w:sz w:val="24"/>
        </w:rPr>
      </w:pPr>
      <w:r w:rsidRPr="00603A59">
        <w:rPr>
          <w:rFonts w:ascii="Times New Roman" w:hAnsi="Times New Roman" w:cs="Times New Roman"/>
          <w:b/>
          <w:i/>
          <w:sz w:val="24"/>
        </w:rPr>
        <w:t>*Organizator zastrzega sobie prawo do wprowadzenia zmian w systemie rozgrywania konkurencji.</w:t>
      </w:r>
    </w:p>
    <w:sectPr w:rsidR="00603A59" w:rsidRPr="0060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C76"/>
    <w:multiLevelType w:val="hybridMultilevel"/>
    <w:tmpl w:val="B1FCC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34B9"/>
    <w:multiLevelType w:val="hybridMultilevel"/>
    <w:tmpl w:val="96721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3A6D"/>
    <w:multiLevelType w:val="hybridMultilevel"/>
    <w:tmpl w:val="E21E3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C6F2B"/>
    <w:multiLevelType w:val="hybridMultilevel"/>
    <w:tmpl w:val="0C2E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4130F"/>
    <w:multiLevelType w:val="hybridMultilevel"/>
    <w:tmpl w:val="C42EB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80"/>
    <w:rsid w:val="000373A0"/>
    <w:rsid w:val="0046398D"/>
    <w:rsid w:val="004C2239"/>
    <w:rsid w:val="005B0FF6"/>
    <w:rsid w:val="00603A59"/>
    <w:rsid w:val="00623F80"/>
    <w:rsid w:val="006542C4"/>
    <w:rsid w:val="00691456"/>
    <w:rsid w:val="006C7F58"/>
    <w:rsid w:val="00B92A64"/>
    <w:rsid w:val="00C4520F"/>
    <w:rsid w:val="00CA51C0"/>
    <w:rsid w:val="00DB4A7C"/>
    <w:rsid w:val="00E03B09"/>
    <w:rsid w:val="00F373C5"/>
    <w:rsid w:val="00F61A4F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A87F-653A-4A29-B81E-CD39220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3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2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2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C22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2239"/>
    <w:pPr>
      <w:ind w:left="720"/>
      <w:contextualSpacing/>
    </w:pPr>
  </w:style>
  <w:style w:type="paragraph" w:customStyle="1" w:styleId="Standard">
    <w:name w:val="Standard"/>
    <w:rsid w:val="00E03B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Duras</dc:creator>
  <cp:keywords/>
  <dc:description/>
  <cp:lastModifiedBy>Daniel Wróbel</cp:lastModifiedBy>
  <cp:revision>18</cp:revision>
  <dcterms:created xsi:type="dcterms:W3CDTF">2019-09-03T10:06:00Z</dcterms:created>
  <dcterms:modified xsi:type="dcterms:W3CDTF">2019-09-11T10:48:00Z</dcterms:modified>
</cp:coreProperties>
</file>