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0E0" w:rsidRDefault="00543F07">
      <w:pPr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Procedura</w:t>
      </w:r>
    </w:p>
    <w:p w:rsidR="007B70E0" w:rsidRDefault="00543F07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w sprawie porozumienia organów prowadzących przedszkola, szkoły lub placówki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z organem sprawującym nadzór pedagogiczny powierzenia stanowiska dyrektora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 xml:space="preserve">w przypadku braku </w:t>
      </w:r>
      <w:r>
        <w:rPr>
          <w:rFonts w:ascii="Times New Roman" w:hAnsi="Times New Roman"/>
          <w:b/>
          <w:sz w:val="24"/>
          <w:szCs w:val="24"/>
        </w:rPr>
        <w:t>kandydata lub nierozstrzygniętego konkursu</w:t>
      </w:r>
    </w:p>
    <w:p w:rsidR="007B70E0" w:rsidRDefault="007B70E0">
      <w:pPr>
        <w:rPr>
          <w:rFonts w:ascii="Times New Roman" w:hAnsi="Times New Roman"/>
          <w:b/>
          <w:sz w:val="24"/>
          <w:szCs w:val="24"/>
        </w:rPr>
      </w:pPr>
    </w:p>
    <w:p w:rsidR="007B70E0" w:rsidRDefault="00543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7B70E0" w:rsidRDefault="007B70E0">
      <w:pPr>
        <w:rPr>
          <w:rFonts w:ascii="Times New Roman" w:hAnsi="Times New Roman"/>
          <w:b/>
          <w:sz w:val="24"/>
          <w:szCs w:val="24"/>
        </w:rPr>
      </w:pPr>
    </w:p>
    <w:p w:rsidR="007B70E0" w:rsidRDefault="00543F07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Podstawa prawna:</w:t>
      </w:r>
    </w:p>
    <w:p w:rsidR="007B70E0" w:rsidRDefault="00543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ustawa z dnia 14 grudnia 2016 r. - Prawo oświatowe (j.t. Dz. U. z 2019 r. poz. 1148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   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>. zm.);</w:t>
      </w:r>
    </w:p>
    <w:p w:rsidR="007B70E0" w:rsidRDefault="00543F07">
      <w:pPr>
        <w:ind w:left="284" w:hanging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rozporządzenie Ministra Edukacji Narodowej z dnia 11 sierpnia 2017 r. w sprawie wym</w:t>
      </w:r>
      <w:r>
        <w:rPr>
          <w:rFonts w:ascii="Times New Roman" w:hAnsi="Times New Roman"/>
          <w:sz w:val="24"/>
          <w:szCs w:val="24"/>
        </w:rPr>
        <w:t xml:space="preserve">agań, jakim powinna odpowiadać osoba zajmująca stanowisko dyrektora oraz inne stanowisko kierownicze w publicznym przedszkolu, publicznej szkole podstawowej, publicznej szkole ponadpodstawowej oraz publicznej placówce (Dz. U. z 2017 r.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poz. 1597 z późn.zm</w:t>
      </w:r>
      <w:r>
        <w:rPr>
          <w:rFonts w:ascii="Times New Roman" w:hAnsi="Times New Roman"/>
          <w:sz w:val="24"/>
          <w:szCs w:val="24"/>
        </w:rPr>
        <w:t>.).</w:t>
      </w:r>
    </w:p>
    <w:p w:rsidR="007B70E0" w:rsidRDefault="007B70E0">
      <w:pPr>
        <w:rPr>
          <w:rFonts w:ascii="Times New Roman" w:hAnsi="Times New Roman"/>
          <w:sz w:val="24"/>
          <w:szCs w:val="24"/>
        </w:rPr>
      </w:pPr>
    </w:p>
    <w:p w:rsidR="007B70E0" w:rsidRDefault="007B70E0">
      <w:pPr>
        <w:ind w:left="284" w:hanging="284"/>
        <w:rPr>
          <w:rFonts w:ascii="Times New Roman" w:hAnsi="Times New Roman"/>
          <w:sz w:val="24"/>
          <w:szCs w:val="24"/>
        </w:rPr>
      </w:pPr>
    </w:p>
    <w:p w:rsidR="007B70E0" w:rsidRDefault="007B70E0">
      <w:pPr>
        <w:rPr>
          <w:rFonts w:ascii="Times New Roman" w:hAnsi="Times New Roman"/>
          <w:sz w:val="24"/>
          <w:szCs w:val="24"/>
        </w:rPr>
      </w:pPr>
    </w:p>
    <w:p w:rsidR="007B70E0" w:rsidRDefault="00543F0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1</w:t>
      </w:r>
    </w:p>
    <w:p w:rsidR="007B70E0" w:rsidRDefault="007B70E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B70E0" w:rsidRDefault="00543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Jeżeli do konkursu na stanowisko dyrektora przedszkola, szkoły lub placówki, nie zgłosi się żaden kandydat albo w wyniku konkursu nie wyłoniono kandydata, zgodnie z art. 63 ust. 4 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związku z art. 63 ust. 12 ustawy z dnia 14 grudnia 2016 r. -</w:t>
      </w:r>
      <w:r>
        <w:rPr>
          <w:rFonts w:ascii="Times New Roman" w:hAnsi="Times New Roman"/>
          <w:sz w:val="24"/>
          <w:szCs w:val="24"/>
        </w:rPr>
        <w:t xml:space="preserve">  Prawo oświatowe (j.t. Dz. U.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z 2019 r. poz. 1148 z </w:t>
      </w:r>
      <w:proofErr w:type="spellStart"/>
      <w:r>
        <w:rPr>
          <w:rFonts w:ascii="Times New Roman" w:hAnsi="Times New Roman"/>
          <w:sz w:val="24"/>
          <w:szCs w:val="24"/>
        </w:rPr>
        <w:t>późn</w:t>
      </w:r>
      <w:proofErr w:type="spellEnd"/>
      <w:r>
        <w:rPr>
          <w:rFonts w:ascii="Times New Roman" w:hAnsi="Times New Roman"/>
          <w:sz w:val="24"/>
          <w:szCs w:val="24"/>
        </w:rPr>
        <w:t xml:space="preserve">. zm.) organ prowadzący powierza to stanowisko ustalonemu,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w porozumieniu z organem sprawującym nadzór pedagogiczny, kandydatowi, po zasięgnięciu opinii rady przedszkola, rady szkoły lub placówki i</w:t>
      </w:r>
      <w:r>
        <w:rPr>
          <w:rFonts w:ascii="Times New Roman" w:hAnsi="Times New Roman"/>
          <w:sz w:val="24"/>
          <w:szCs w:val="24"/>
        </w:rPr>
        <w:t xml:space="preserve"> rady pedagogicznej.</w:t>
      </w:r>
    </w:p>
    <w:p w:rsidR="007B70E0" w:rsidRDefault="007B70E0">
      <w:pPr>
        <w:rPr>
          <w:rFonts w:ascii="Times New Roman" w:hAnsi="Times New Roman"/>
          <w:sz w:val="24"/>
          <w:szCs w:val="24"/>
        </w:rPr>
      </w:pPr>
    </w:p>
    <w:p w:rsidR="007B70E0" w:rsidRDefault="00543F0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</w:t>
      </w:r>
    </w:p>
    <w:p w:rsidR="007B70E0" w:rsidRDefault="007B70E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B70E0" w:rsidRDefault="00543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W celu uzyskania porozumienia z organem sprawującym nadzór pedagogiczny powierzenia stanowiska dyrektora przedszkola, szkoły lub placówki, organ prowadzący przedstawia  kandydata Zachodniopomorskiemu Kuratorowi Oświaty w uzasadni</w:t>
      </w:r>
      <w:r>
        <w:rPr>
          <w:rFonts w:ascii="Times New Roman" w:hAnsi="Times New Roman"/>
          <w:sz w:val="24"/>
          <w:szCs w:val="24"/>
        </w:rPr>
        <w:t>onym wniosku oraz dołącza:</w:t>
      </w:r>
    </w:p>
    <w:p w:rsidR="007B70E0" w:rsidRDefault="007B70E0">
      <w:pPr>
        <w:rPr>
          <w:rFonts w:ascii="Times New Roman" w:hAnsi="Times New Roman"/>
          <w:sz w:val="24"/>
          <w:szCs w:val="24"/>
        </w:rPr>
      </w:pPr>
    </w:p>
    <w:p w:rsidR="007B70E0" w:rsidRDefault="00543F07">
      <w:pPr>
        <w:pStyle w:val="Akapitzlist"/>
        <w:numPr>
          <w:ilvl w:val="0"/>
          <w:numId w:val="2"/>
        </w:numPr>
        <w:ind w:left="284" w:hanging="284"/>
      </w:pPr>
      <w:r>
        <w:rPr>
          <w:rFonts w:ascii="Times New Roman" w:hAnsi="Times New Roman"/>
          <w:sz w:val="24"/>
          <w:szCs w:val="24"/>
        </w:rPr>
        <w:t xml:space="preserve">w przypadku kandydata na stanowisko dyrektora </w:t>
      </w:r>
      <w:r>
        <w:rPr>
          <w:rFonts w:ascii="Times New Roman" w:hAnsi="Times New Roman"/>
          <w:b/>
          <w:sz w:val="24"/>
          <w:szCs w:val="24"/>
        </w:rPr>
        <w:t>osoby będącej nauczycielem</w:t>
      </w:r>
      <w:r>
        <w:rPr>
          <w:rFonts w:ascii="Times New Roman" w:hAnsi="Times New Roman"/>
          <w:sz w:val="24"/>
          <w:szCs w:val="24"/>
        </w:rPr>
        <w:t>:</w:t>
      </w:r>
    </w:p>
    <w:p w:rsidR="007B70E0" w:rsidRDefault="00543F07">
      <w:pPr>
        <w:numPr>
          <w:ilvl w:val="1"/>
          <w:numId w:val="4"/>
        </w:numPr>
        <w:tabs>
          <w:tab w:val="left" w:pos="567"/>
          <w:tab w:val="left" w:pos="993"/>
          <w:tab w:val="left" w:pos="1440"/>
        </w:tabs>
        <w:ind w:left="567" w:hanging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opinię rady przedszkola, szkoły lub placówki i rady pedagogicznej, </w:t>
      </w:r>
    </w:p>
    <w:p w:rsidR="007B70E0" w:rsidRDefault="00543F07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uwierzytelnione kopie dokumentów potwierdzających spełnianie przez kandydata </w:t>
      </w:r>
      <w:r>
        <w:rPr>
          <w:rFonts w:ascii="Times New Roman" w:hAnsi="Times New Roman"/>
          <w:sz w:val="24"/>
          <w:szCs w:val="24"/>
        </w:rPr>
        <w:t xml:space="preserve">  warunków określonych w § 1 rozporządzenia Ministra Edukacji Narodowej z dnia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11 sierpnia 2017 r. w sprawie wymagań, jakim powinna odpowiadać osoba zajmująca stanowisko dyrektora oraz inne stanowisko kierownicze w publicznym przedszkolu, publicznej szkol</w:t>
      </w:r>
      <w:r>
        <w:rPr>
          <w:rFonts w:ascii="Times New Roman" w:hAnsi="Times New Roman"/>
          <w:sz w:val="24"/>
          <w:szCs w:val="24"/>
        </w:rPr>
        <w:t>e podstawowej, publicznej szkole ponadpodstawowej oraz publicznej placówce (Dz. U. z 2017 r. poz. 1597 z późn.zm.);</w:t>
      </w:r>
    </w:p>
    <w:p w:rsidR="007B70E0" w:rsidRDefault="00543F07">
      <w:pPr>
        <w:pStyle w:val="Akapitzlist"/>
        <w:numPr>
          <w:ilvl w:val="0"/>
          <w:numId w:val="1"/>
        </w:numPr>
        <w:ind w:left="284" w:hanging="284"/>
      </w:pPr>
      <w:r>
        <w:rPr>
          <w:rFonts w:ascii="Times New Roman" w:hAnsi="Times New Roman"/>
          <w:sz w:val="24"/>
          <w:szCs w:val="24"/>
        </w:rPr>
        <w:t xml:space="preserve">w przypadku kandydata na stanowisko dyrektora </w:t>
      </w:r>
      <w:r>
        <w:rPr>
          <w:rFonts w:ascii="Times New Roman" w:hAnsi="Times New Roman"/>
          <w:b/>
          <w:sz w:val="24"/>
          <w:szCs w:val="24"/>
        </w:rPr>
        <w:t>osoby niebędącej nauczycielem:</w:t>
      </w:r>
    </w:p>
    <w:p w:rsidR="007B70E0" w:rsidRDefault="00543F07">
      <w:pPr>
        <w:tabs>
          <w:tab w:val="left" w:pos="993"/>
        </w:tabs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   opinię rady przedszkola, szkoły lub placówki i rady pedago</w:t>
      </w:r>
      <w:r>
        <w:rPr>
          <w:rFonts w:ascii="Times New Roman" w:hAnsi="Times New Roman"/>
          <w:sz w:val="24"/>
          <w:szCs w:val="24"/>
        </w:rPr>
        <w:t xml:space="preserve">gicznej, </w:t>
      </w:r>
    </w:p>
    <w:p w:rsidR="007B70E0" w:rsidRDefault="00543F07">
      <w:pPr>
        <w:ind w:left="567" w:hanging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- uwierzytelnione kopie dokumentów potwierdzających spełnianie przez kandydata warunków określonych w § 6 rozporządzenia Ministra Edukacji Narodowej z dnia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11 sierpnia 2017 r. w sprawie wymagań, jakim powinna odpowiadać osoba zajmująca stan</w:t>
      </w:r>
      <w:r>
        <w:rPr>
          <w:rFonts w:ascii="Times New Roman" w:hAnsi="Times New Roman"/>
          <w:sz w:val="24"/>
          <w:szCs w:val="24"/>
        </w:rPr>
        <w:t>owisko dyrektora oraz inne stanowisko kierownicze w publicznym przedszkolu, publicznej szkole podstawowej, publicznej szkole ponadpodstawowej oraz publicznej placówce (Dz. U. z 2017 r. poz. 1597 z późn.zm.).</w:t>
      </w:r>
    </w:p>
    <w:p w:rsidR="007B70E0" w:rsidRDefault="007B70E0">
      <w:pPr>
        <w:tabs>
          <w:tab w:val="left" w:pos="1440"/>
        </w:tabs>
        <w:ind w:left="567" w:hanging="567"/>
        <w:rPr>
          <w:rFonts w:ascii="Times New Roman" w:hAnsi="Times New Roman"/>
          <w:sz w:val="24"/>
          <w:szCs w:val="24"/>
        </w:rPr>
      </w:pPr>
    </w:p>
    <w:p w:rsidR="007B70E0" w:rsidRDefault="007B70E0">
      <w:pPr>
        <w:spacing w:line="276" w:lineRule="auto"/>
        <w:rPr>
          <w:rFonts w:ascii="Times New Roman" w:hAnsi="Times New Roman"/>
          <w:b/>
          <w:sz w:val="24"/>
          <w:szCs w:val="24"/>
        </w:rPr>
      </w:pPr>
    </w:p>
    <w:p w:rsidR="007B70E0" w:rsidRDefault="00543F0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3</w:t>
      </w:r>
    </w:p>
    <w:p w:rsidR="007B70E0" w:rsidRDefault="007B70E0">
      <w:pPr>
        <w:rPr>
          <w:rFonts w:ascii="Times New Roman" w:hAnsi="Times New Roman"/>
          <w:sz w:val="24"/>
          <w:szCs w:val="24"/>
        </w:rPr>
      </w:pPr>
    </w:p>
    <w:p w:rsidR="007B70E0" w:rsidRDefault="00543F07">
      <w:r>
        <w:rPr>
          <w:rFonts w:ascii="Times New Roman" w:hAnsi="Times New Roman"/>
          <w:sz w:val="24"/>
          <w:szCs w:val="24"/>
        </w:rPr>
        <w:t>Do wniosku należy także dołączyć (dotyczy</w:t>
      </w:r>
      <w:r>
        <w:rPr>
          <w:rFonts w:ascii="Times New Roman" w:hAnsi="Times New Roman"/>
          <w:sz w:val="24"/>
          <w:szCs w:val="24"/>
        </w:rPr>
        <w:t xml:space="preserve"> dyrektora szkoły </w:t>
      </w:r>
      <w:r>
        <w:rPr>
          <w:rFonts w:ascii="Times New Roman" w:hAnsi="Times New Roman"/>
          <w:b/>
          <w:sz w:val="24"/>
          <w:szCs w:val="24"/>
        </w:rPr>
        <w:t xml:space="preserve">urodzonego przed dniem </w:t>
      </w:r>
      <w:r>
        <w:rPr>
          <w:rFonts w:ascii="Times New Roman" w:hAnsi="Times New Roman"/>
          <w:b/>
          <w:sz w:val="24"/>
          <w:szCs w:val="24"/>
        </w:rPr>
        <w:br/>
      </w:r>
      <w:r>
        <w:rPr>
          <w:rFonts w:ascii="Times New Roman" w:hAnsi="Times New Roman"/>
          <w:b/>
          <w:sz w:val="24"/>
          <w:szCs w:val="24"/>
        </w:rPr>
        <w:t>1 sierpnia 1972 r.</w:t>
      </w:r>
      <w:r>
        <w:rPr>
          <w:rFonts w:ascii="Times New Roman" w:hAnsi="Times New Roman"/>
          <w:sz w:val="24"/>
          <w:szCs w:val="24"/>
        </w:rPr>
        <w:t xml:space="preserve">) oświadczenie o dopełnieniu obowiązku, o którym mowa w art. 7 ust. 1 </w:t>
      </w:r>
      <w:r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i 3a ustawy z dnia 18 października 2006 r. o ujawnianiu informacji o dokumentach organów bezpieczeństwa państwa z lat 1944-19</w:t>
      </w:r>
      <w:r>
        <w:rPr>
          <w:rFonts w:ascii="Times New Roman" w:hAnsi="Times New Roman"/>
          <w:sz w:val="24"/>
          <w:szCs w:val="24"/>
        </w:rPr>
        <w:t>90 oraz treści tych dokumentów ( j.t. Dz.U. z 2019 r. poz. 430 z późn.zm.).</w:t>
      </w:r>
    </w:p>
    <w:p w:rsidR="007B70E0" w:rsidRDefault="007B70E0">
      <w:pPr>
        <w:rPr>
          <w:rFonts w:ascii="Times New Roman" w:hAnsi="Times New Roman"/>
          <w:sz w:val="24"/>
          <w:szCs w:val="24"/>
        </w:rPr>
      </w:pPr>
    </w:p>
    <w:p w:rsidR="007B70E0" w:rsidRDefault="00543F0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</w:t>
      </w:r>
    </w:p>
    <w:p w:rsidR="007B70E0" w:rsidRDefault="007B70E0">
      <w:pPr>
        <w:jc w:val="center"/>
        <w:rPr>
          <w:rFonts w:ascii="Times New Roman" w:hAnsi="Times New Roman"/>
          <w:b/>
          <w:sz w:val="24"/>
          <w:szCs w:val="24"/>
        </w:rPr>
      </w:pPr>
    </w:p>
    <w:p w:rsidR="007B70E0" w:rsidRDefault="00543F07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Zachodniopomorski Kurator Oświaty przekazuje organowi prowadzącemu swoje stanowisko (pozytywne lub negatywne) w zakresie przedstawionego kandydata.</w:t>
      </w:r>
    </w:p>
    <w:p w:rsidR="007B70E0" w:rsidRDefault="007B70E0">
      <w:pPr>
        <w:rPr>
          <w:rFonts w:ascii="Times New Roman" w:hAnsi="Times New Roman"/>
          <w:sz w:val="24"/>
          <w:szCs w:val="24"/>
        </w:rPr>
      </w:pPr>
    </w:p>
    <w:p w:rsidR="007B70E0" w:rsidRDefault="007B70E0"/>
    <w:p w:rsidR="007B70E0" w:rsidRDefault="007B70E0"/>
    <w:p w:rsidR="007B70E0" w:rsidRDefault="007B70E0"/>
    <w:p w:rsidR="007B70E0" w:rsidRDefault="007B70E0"/>
    <w:sectPr w:rsidR="007B70E0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43F07">
      <w:r>
        <w:separator/>
      </w:r>
    </w:p>
  </w:endnote>
  <w:endnote w:type="continuationSeparator" w:id="0">
    <w:p w:rsidR="00000000" w:rsidRDefault="00543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43F07">
      <w:r>
        <w:rPr>
          <w:color w:val="000000"/>
        </w:rPr>
        <w:separator/>
      </w:r>
    </w:p>
  </w:footnote>
  <w:footnote w:type="continuationSeparator" w:id="0">
    <w:p w:rsidR="00000000" w:rsidRDefault="00543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D869C9"/>
    <w:multiLevelType w:val="multilevel"/>
    <w:tmpl w:val="1A1E4A4A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655C6F"/>
    <w:multiLevelType w:val="multilevel"/>
    <w:tmpl w:val="B72824E0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"/>
    <w:lvlOverride w:ilvl="0">
      <w:startOverride w:val="1"/>
    </w:lvlOverride>
  </w:num>
  <w:num w:numId="3">
    <w:abstractNumId w:val="0"/>
  </w:num>
  <w:num w:numId="4">
    <w:abstractNumId w:val="0"/>
    <w:lvlOverride w:ilvl="0">
      <w:startOverride w:val="1"/>
    </w:lvlOverride>
    <w:lvlOverride w:ilvl="1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7B70E0"/>
    <w:rsid w:val="00543F07"/>
    <w:rsid w:val="007B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  <w:jc w:val="both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4"/>
        <w:szCs w:val="24"/>
        <w:lang w:val="pl-PL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  <w:spacing w:after="0" w:line="240" w:lineRule="auto"/>
      <w:jc w:val="both"/>
    </w:pPr>
    <w:rPr>
      <w:rFonts w:ascii="Calibri" w:hAnsi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461</Words>
  <Characters>2772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Krystyna Sawa-Stankiewicz</dc:creator>
  <cp:lastModifiedBy>Łukasz Słodkowski</cp:lastModifiedBy>
  <cp:revision>2</cp:revision>
  <dcterms:created xsi:type="dcterms:W3CDTF">2020-01-16T12:24:00Z</dcterms:created>
  <dcterms:modified xsi:type="dcterms:W3CDTF">2020-01-16T12:24:00Z</dcterms:modified>
</cp:coreProperties>
</file>