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7C" w:rsidRPr="00BD71E7" w:rsidRDefault="00D2797C" w:rsidP="00C02B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eastAsia="pl-PL"/>
        </w:rPr>
      </w:pPr>
      <w:bookmarkStart w:id="0" w:name="_GoBack"/>
      <w:bookmarkEnd w:id="0"/>
      <w:r w:rsidRPr="00BD71E7">
        <w:rPr>
          <w:rFonts w:ascii="Times New Roman" w:hAnsi="Times New Roman" w:cs="Times New Roman"/>
          <w:b/>
          <w:sz w:val="28"/>
          <w:szCs w:val="32"/>
          <w:lang w:eastAsia="pl-PL"/>
        </w:rPr>
        <w:t>BIBLIOGRAFIA:</w:t>
      </w:r>
    </w:p>
    <w:p w:rsidR="00AA385A" w:rsidRPr="00BD71E7" w:rsidRDefault="00AA385A" w:rsidP="00BD71E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71E7">
        <w:rPr>
          <w:rFonts w:ascii="Times New Roman" w:hAnsi="Times New Roman" w:cs="Times New Roman"/>
          <w:b/>
          <w:sz w:val="24"/>
          <w:szCs w:val="24"/>
          <w:lang w:eastAsia="pl-PL"/>
        </w:rPr>
        <w:t>PODRĘCZNIKI AKADEMICKIE I ATLASY:</w:t>
      </w:r>
    </w:p>
    <w:p w:rsidR="00AA385A" w:rsidRDefault="00AA385A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F46B1">
        <w:rPr>
          <w:rFonts w:ascii="Times New Roman" w:hAnsi="Times New Roman" w:cs="Times New Roman"/>
          <w:i/>
          <w:sz w:val="24"/>
          <w:szCs w:val="24"/>
        </w:rPr>
        <w:t>Atlas polskiego podziemia niepodległościowego 1944–1956</w:t>
      </w:r>
      <w:r w:rsidRPr="00CF46B1">
        <w:rPr>
          <w:rFonts w:ascii="Times New Roman" w:hAnsi="Times New Roman" w:cs="Times New Roman"/>
          <w:sz w:val="24"/>
          <w:szCs w:val="24"/>
        </w:rPr>
        <w:t>, red. Wnuk R., Warszawa–Lublin 2007</w:t>
      </w:r>
      <w:r>
        <w:rPr>
          <w:rFonts w:ascii="Times New Roman" w:hAnsi="Times New Roman" w:cs="Times New Roman"/>
          <w:sz w:val="24"/>
          <w:szCs w:val="24"/>
        </w:rPr>
        <w:t xml:space="preserve"> [fragmenty dotyczące podziemia niepodległościowego na Kresach Wschodnich].</w:t>
      </w:r>
    </w:p>
    <w:p w:rsidR="00AA385A" w:rsidRDefault="00AA385A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3285">
        <w:rPr>
          <w:rFonts w:ascii="Times New Roman" w:hAnsi="Times New Roman" w:cs="Times New Roman"/>
          <w:sz w:val="24"/>
          <w:szCs w:val="24"/>
        </w:rPr>
        <w:t>Brzoza C., Sowa A.L., </w:t>
      </w:r>
      <w:r w:rsidRPr="00B62C24">
        <w:rPr>
          <w:rFonts w:ascii="Times New Roman" w:hAnsi="Times New Roman" w:cs="Times New Roman"/>
          <w:i/>
          <w:sz w:val="24"/>
          <w:szCs w:val="24"/>
        </w:rPr>
        <w:t>Historia Polski 1918–1945</w:t>
      </w:r>
      <w:r w:rsidRPr="004E3285">
        <w:rPr>
          <w:rFonts w:ascii="Times New Roman" w:hAnsi="Times New Roman" w:cs="Times New Roman"/>
          <w:sz w:val="24"/>
          <w:szCs w:val="24"/>
        </w:rPr>
        <w:t>, Kraków 2006 i nast.</w:t>
      </w:r>
    </w:p>
    <w:p w:rsidR="00AA385A" w:rsidRDefault="00AA385A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3285">
        <w:rPr>
          <w:rFonts w:ascii="Times New Roman" w:hAnsi="Times New Roman" w:cs="Times New Roman"/>
          <w:sz w:val="24"/>
          <w:szCs w:val="24"/>
        </w:rPr>
        <w:t>Chwalba A., </w:t>
      </w:r>
      <w:r w:rsidRPr="001B17D1">
        <w:rPr>
          <w:rFonts w:ascii="Times New Roman" w:hAnsi="Times New Roman" w:cs="Times New Roman"/>
          <w:i/>
          <w:sz w:val="24"/>
          <w:szCs w:val="24"/>
        </w:rPr>
        <w:t>Historia Polski 1795–1918</w:t>
      </w:r>
      <w:r w:rsidRPr="004E3285">
        <w:rPr>
          <w:rFonts w:ascii="Times New Roman" w:hAnsi="Times New Roman" w:cs="Times New Roman"/>
          <w:sz w:val="24"/>
          <w:szCs w:val="24"/>
        </w:rPr>
        <w:t>, Kraków 2002 i nast.</w:t>
      </w:r>
      <w:r>
        <w:rPr>
          <w:rFonts w:ascii="Times New Roman" w:hAnsi="Times New Roman" w:cs="Times New Roman"/>
          <w:sz w:val="24"/>
          <w:szCs w:val="24"/>
        </w:rPr>
        <w:t xml:space="preserve"> [fragmenty dotyczące Kresów Wschodnich w pierwszej połowie XX wieku].</w:t>
      </w:r>
    </w:p>
    <w:p w:rsidR="007964B1" w:rsidRDefault="007964B1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Od niepodległości do niepodległości. Historia Polski 1918–1989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Dziurok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A., Warszawa 2010.</w:t>
      </w:r>
    </w:p>
    <w:p w:rsidR="00CF014C" w:rsidRPr="00CF014C" w:rsidRDefault="00CF014C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F46B1">
        <w:rPr>
          <w:rFonts w:ascii="Times New Roman" w:hAnsi="Times New Roman" w:cs="Times New Roman"/>
          <w:i/>
          <w:sz w:val="24"/>
          <w:szCs w:val="24"/>
          <w:lang w:eastAsia="pl-PL"/>
        </w:rPr>
        <w:t>Wys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iedlenia, wypędzenia i ucieczki. </w:t>
      </w:r>
      <w:r w:rsidRPr="00CF46B1">
        <w:rPr>
          <w:rFonts w:ascii="Times New Roman" w:hAnsi="Times New Roman" w:cs="Times New Roman"/>
          <w:i/>
          <w:sz w:val="24"/>
          <w:szCs w:val="24"/>
          <w:lang w:eastAsia="pl-PL"/>
        </w:rPr>
        <w:t>1939–1959. Atlas ziem Polski. Polacy, Żydzi, Niemcy, Ukraińcy</w:t>
      </w:r>
      <w:r w:rsidRPr="00CF46B1"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proofErr w:type="spellStart"/>
      <w:r w:rsidRPr="00CF46B1">
        <w:rPr>
          <w:rFonts w:ascii="Times New Roman" w:hAnsi="Times New Roman" w:cs="Times New Roman"/>
          <w:sz w:val="24"/>
          <w:szCs w:val="24"/>
          <w:lang w:eastAsia="pl-PL"/>
        </w:rPr>
        <w:t>Hryciuk</w:t>
      </w:r>
      <w:proofErr w:type="spellEnd"/>
      <w:r w:rsidRPr="00CF46B1">
        <w:rPr>
          <w:rFonts w:ascii="Times New Roman" w:hAnsi="Times New Roman" w:cs="Times New Roman"/>
          <w:sz w:val="24"/>
          <w:szCs w:val="24"/>
          <w:lang w:eastAsia="pl-PL"/>
        </w:rPr>
        <w:t xml:space="preserve"> G., Sienkiewicz W., Warszawa 2008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[fragmenty dotyczące Kresów Wschodnich]</w:t>
      </w:r>
      <w:r w:rsidRPr="00CF46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A385A" w:rsidRPr="007964B1" w:rsidRDefault="007964B1" w:rsidP="00C02BD3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Podręczniki szkolne z historii, które są przewidziane dla uczniów szkół średnich.</w:t>
      </w:r>
    </w:p>
    <w:p w:rsidR="00C054F2" w:rsidRPr="00BD71E7" w:rsidRDefault="00C054F2" w:rsidP="00BD71E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8"/>
          <w:lang w:eastAsia="pl-PL"/>
        </w:rPr>
      </w:pPr>
      <w:r w:rsidRPr="00BD71E7">
        <w:rPr>
          <w:rFonts w:ascii="Times New Roman" w:hAnsi="Times New Roman" w:cs="Times New Roman"/>
          <w:b/>
          <w:sz w:val="24"/>
          <w:szCs w:val="28"/>
          <w:lang w:eastAsia="pl-PL"/>
        </w:rPr>
        <w:t>PODSTAWOWA LITERATURA</w:t>
      </w:r>
      <w:r w:rsidR="00B46FC1" w:rsidRPr="00BD71E7">
        <w:rPr>
          <w:rFonts w:ascii="Times New Roman" w:hAnsi="Times New Roman" w:cs="Times New Roman"/>
          <w:b/>
          <w:sz w:val="24"/>
          <w:szCs w:val="28"/>
          <w:lang w:eastAsia="pl-PL"/>
        </w:rPr>
        <w:t xml:space="preserve"> (MONOGRAFIE)</w:t>
      </w:r>
      <w:r w:rsidRPr="00BD71E7">
        <w:rPr>
          <w:rFonts w:ascii="Times New Roman" w:hAnsi="Times New Roman" w:cs="Times New Roman"/>
          <w:b/>
          <w:sz w:val="24"/>
          <w:szCs w:val="28"/>
          <w:lang w:eastAsia="pl-PL"/>
        </w:rPr>
        <w:t>:</w:t>
      </w:r>
    </w:p>
    <w:p w:rsidR="00236026" w:rsidRDefault="00236026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Buszko J.,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Galicja 1859–1914 Polski Piemont?</w:t>
      </w:r>
      <w:r>
        <w:rPr>
          <w:rFonts w:ascii="Times New Roman" w:hAnsi="Times New Roman" w:cs="Times New Roman"/>
          <w:sz w:val="24"/>
          <w:szCs w:val="24"/>
          <w:lang w:eastAsia="pl-PL"/>
        </w:rPr>
        <w:t>, Warszawa 1989.</w:t>
      </w:r>
    </w:p>
    <w:p w:rsidR="00B86C81" w:rsidRDefault="00B86C81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Czarnowski R.J., </w:t>
      </w:r>
      <w:r>
        <w:rPr>
          <w:rFonts w:ascii="Times New Roman" w:hAnsi="Times New Roman" w:cs="Times New Roman"/>
          <w:i/>
          <w:sz w:val="24"/>
          <w:szCs w:val="24"/>
        </w:rPr>
        <w:t>Legenda Orląt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403F">
        <w:rPr>
          <w:rFonts w:ascii="Times New Roman" w:hAnsi="Times New Roman" w:cs="Times New Roman"/>
          <w:sz w:val="24"/>
          <w:szCs w:val="24"/>
        </w:rPr>
        <w:t>Warszawa 2018.</w:t>
      </w:r>
    </w:p>
    <w:p w:rsidR="00871055" w:rsidRDefault="00871055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6F86">
        <w:rPr>
          <w:rFonts w:ascii="Times New Roman" w:hAnsi="Times New Roman" w:cs="Times New Roman"/>
          <w:sz w:val="24"/>
          <w:szCs w:val="24"/>
          <w:lang w:eastAsia="pl-PL"/>
        </w:rPr>
        <w:t>Filar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., </w:t>
      </w:r>
      <w:r w:rsidRPr="00D2797C">
        <w:rPr>
          <w:rFonts w:ascii="Times New Roman" w:hAnsi="Times New Roman" w:cs="Times New Roman"/>
          <w:i/>
          <w:sz w:val="24"/>
          <w:szCs w:val="24"/>
          <w:lang w:eastAsia="pl-PL"/>
        </w:rPr>
        <w:t>Wołyń 1939–1944. Eksterminacja czy walki polsko-ukraińskie</w:t>
      </w:r>
      <w:r>
        <w:rPr>
          <w:rFonts w:ascii="Times New Roman" w:hAnsi="Times New Roman" w:cs="Times New Roman"/>
          <w:sz w:val="24"/>
          <w:szCs w:val="24"/>
          <w:lang w:eastAsia="pl-PL"/>
        </w:rPr>
        <w:t>, Toruń 2011.</w:t>
      </w:r>
    </w:p>
    <w:p w:rsidR="00B12993" w:rsidRDefault="00B12993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Jarzębski S.,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Kresy wschodnie we krwi. Rzecz o polskiej samoobronie</w:t>
      </w:r>
      <w:r>
        <w:rPr>
          <w:rFonts w:ascii="Times New Roman" w:hAnsi="Times New Roman" w:cs="Times New Roman"/>
          <w:sz w:val="24"/>
          <w:szCs w:val="24"/>
          <w:lang w:eastAsia="pl-PL"/>
        </w:rPr>
        <w:t>, Wrocław 2001.</w:t>
      </w:r>
    </w:p>
    <w:p w:rsidR="00AA385A" w:rsidRDefault="00AA385A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Gawkowski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Sport w II Rzeczpospolitej</w:t>
      </w:r>
      <w:r>
        <w:rPr>
          <w:rFonts w:ascii="Times New Roman" w:hAnsi="Times New Roman" w:cs="Times New Roman"/>
          <w:sz w:val="24"/>
          <w:szCs w:val="24"/>
          <w:lang w:eastAsia="pl-PL"/>
        </w:rPr>
        <w:t>, Warszawa 2012 [fragmenty dotyczące sportu na Kresach Wschodnich].</w:t>
      </w:r>
    </w:p>
    <w:p w:rsidR="00BD71E7" w:rsidRPr="00BD71E7" w:rsidRDefault="00BD71E7" w:rsidP="00BD71E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Kania L., </w:t>
      </w:r>
      <w:r>
        <w:rPr>
          <w:rFonts w:ascii="Times New Roman" w:hAnsi="Times New Roman" w:cs="Times New Roman"/>
          <w:i/>
          <w:sz w:val="24"/>
          <w:szCs w:val="24"/>
        </w:rPr>
        <w:t>Wilno 1944. Operacja AK „Ostra Brama”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:rsidR="009F71E1" w:rsidRDefault="009F71E1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Kirwiel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E.,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Kresy Północno-Wschodnie Rzeczypospolitej Polskiej w latach 1918–1939. Oblicze polityczne</w:t>
      </w:r>
      <w:r>
        <w:rPr>
          <w:rFonts w:ascii="Times New Roman" w:hAnsi="Times New Roman" w:cs="Times New Roman"/>
          <w:sz w:val="24"/>
          <w:szCs w:val="24"/>
          <w:lang w:eastAsia="pl-PL"/>
        </w:rPr>
        <w:t>, Lublin 2011.</w:t>
      </w:r>
    </w:p>
    <w:p w:rsidR="007D0740" w:rsidRDefault="007D0740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Klimecki M.,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Galicja Wschodnia 1920</w:t>
      </w:r>
      <w:r>
        <w:rPr>
          <w:rFonts w:ascii="Times New Roman" w:hAnsi="Times New Roman" w:cs="Times New Roman"/>
          <w:sz w:val="24"/>
          <w:szCs w:val="24"/>
          <w:lang w:eastAsia="pl-PL"/>
        </w:rPr>
        <w:t>, Warszawa 2011.</w:t>
      </w:r>
    </w:p>
    <w:p w:rsidR="00D91D18" w:rsidRDefault="00D91D18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Koprowski M.A.,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Kresy w II Rzeczpospolitej</w:t>
      </w:r>
      <w:r w:rsidR="009E3DF0">
        <w:rPr>
          <w:rFonts w:ascii="Times New Roman" w:hAnsi="Times New Roman" w:cs="Times New Roman"/>
          <w:sz w:val="24"/>
          <w:szCs w:val="24"/>
          <w:lang w:eastAsia="pl-PL"/>
        </w:rPr>
        <w:t xml:space="preserve">, Warszawa </w:t>
      </w:r>
      <w:r>
        <w:rPr>
          <w:rFonts w:ascii="Times New Roman" w:hAnsi="Times New Roman" w:cs="Times New Roman"/>
          <w:sz w:val="24"/>
          <w:szCs w:val="24"/>
          <w:lang w:eastAsia="pl-PL"/>
        </w:rPr>
        <w:t>2012.</w:t>
      </w:r>
    </w:p>
    <w:p w:rsidR="00AD288B" w:rsidRDefault="00AD288B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Krajewski K., </w:t>
      </w:r>
      <w:r>
        <w:rPr>
          <w:rFonts w:ascii="Times New Roman" w:hAnsi="Times New Roman" w:cs="Times New Roman"/>
          <w:i/>
          <w:sz w:val="24"/>
          <w:szCs w:val="24"/>
        </w:rPr>
        <w:t>Na straconych posterunkach. Armia Krajowa na Kresach Wschodnich II Rzeczypospolitej</w:t>
      </w:r>
      <w:r>
        <w:rPr>
          <w:rFonts w:ascii="Times New Roman" w:hAnsi="Times New Roman" w:cs="Times New Roman"/>
          <w:sz w:val="24"/>
          <w:szCs w:val="24"/>
        </w:rPr>
        <w:t>, Warszawa 2015.</w:t>
      </w:r>
    </w:p>
    <w:p w:rsidR="002E5ACD" w:rsidRDefault="00871055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Motyka G.,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Od rzezi wołyńskiej do akcji „Wisła”. Konflikt polsko-ukraiński 1943–1947</w:t>
      </w:r>
      <w:r>
        <w:rPr>
          <w:rFonts w:ascii="Times New Roman" w:hAnsi="Times New Roman" w:cs="Times New Roman"/>
          <w:sz w:val="24"/>
          <w:szCs w:val="24"/>
          <w:lang w:eastAsia="pl-PL"/>
        </w:rPr>
        <w:t>, Kraków 2011.</w:t>
      </w:r>
    </w:p>
    <w:p w:rsidR="004F44A6" w:rsidRDefault="004F44A6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Musekamp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Między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pl-PL"/>
        </w:rPr>
        <w:t>Stettinem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a Szczecinem. Metamorfozy miasta od 1945 do 2005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tłum. Dąbrowski J., Poznań 2015 [rozdziały: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Repatrianci zza Buga</w:t>
      </w:r>
      <w:r w:rsidRPr="00CF014C">
        <w:rPr>
          <w:rFonts w:ascii="Times New Roman" w:hAnsi="Times New Roman" w:cs="Times New Roman"/>
          <w:sz w:val="24"/>
          <w:szCs w:val="24"/>
          <w:lang w:eastAsia="pl-PL"/>
        </w:rPr>
        <w:t>, s. 112–121</w:t>
      </w:r>
      <w:r w:rsidR="00CF014C" w:rsidRPr="00CF014C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CF014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Ukraińcy i Łemkowie</w:t>
      </w:r>
      <w:r w:rsidR="00CF014C">
        <w:rPr>
          <w:rFonts w:ascii="Times New Roman" w:hAnsi="Times New Roman" w:cs="Times New Roman"/>
          <w:sz w:val="24"/>
          <w:szCs w:val="24"/>
          <w:lang w:eastAsia="pl-PL"/>
        </w:rPr>
        <w:t>, s. 131–132]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C6EB6" w:rsidRDefault="00EC6EB6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Pollack M.,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Po Galicji. O Chasydach, Hucułach, Polakach i Rusinach. Imaginacyjna podróż po Galicji Wschodniej i Bukowinie, czyli wyprawa w świat, którego nie ma</w:t>
      </w:r>
      <w:r>
        <w:rPr>
          <w:rFonts w:ascii="Times New Roman" w:hAnsi="Times New Roman" w:cs="Times New Roman"/>
          <w:sz w:val="24"/>
          <w:szCs w:val="24"/>
          <w:lang w:eastAsia="pl-PL"/>
        </w:rPr>
        <w:t>, tłum.</w:t>
      </w:r>
      <w:r w:rsidR="00EB34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B3403">
        <w:rPr>
          <w:rFonts w:ascii="Times New Roman" w:hAnsi="Times New Roman" w:cs="Times New Roman"/>
          <w:sz w:val="24"/>
          <w:szCs w:val="24"/>
          <w:lang w:eastAsia="pl-PL"/>
        </w:rPr>
        <w:t>Kopacki</w:t>
      </w:r>
      <w:proofErr w:type="spellEnd"/>
      <w:r w:rsidR="00EB3403">
        <w:rPr>
          <w:rFonts w:ascii="Times New Roman" w:hAnsi="Times New Roman" w:cs="Times New Roman"/>
          <w:sz w:val="24"/>
          <w:szCs w:val="24"/>
          <w:lang w:eastAsia="pl-PL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B3403">
        <w:rPr>
          <w:rFonts w:ascii="Times New Roman" w:hAnsi="Times New Roman" w:cs="Times New Roman"/>
          <w:sz w:val="24"/>
          <w:szCs w:val="24"/>
          <w:lang w:eastAsia="pl-PL"/>
        </w:rPr>
        <w:t>Wołowiec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2007.</w:t>
      </w:r>
    </w:p>
    <w:p w:rsidR="006556F9" w:rsidRDefault="006556F9" w:rsidP="0009697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Prymaka-Oniszek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A.,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pl-PL"/>
        </w:rPr>
        <w:t>Bieżeństwo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1915. Zapomniani uchodźcy</w:t>
      </w:r>
      <w:r>
        <w:rPr>
          <w:rFonts w:ascii="Times New Roman" w:hAnsi="Times New Roman" w:cs="Times New Roman"/>
          <w:sz w:val="24"/>
          <w:szCs w:val="24"/>
          <w:lang w:eastAsia="pl-PL"/>
        </w:rPr>
        <w:t>, Warszawa 2017.</w:t>
      </w:r>
    </w:p>
    <w:p w:rsidR="00BD71E7" w:rsidRPr="00BD71E7" w:rsidRDefault="00BD71E7" w:rsidP="00BD71E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Tomkiewicz M.,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Zbrodnia w Ponarach 1941–1944</w:t>
      </w:r>
      <w:r>
        <w:rPr>
          <w:rFonts w:ascii="Times New Roman" w:hAnsi="Times New Roman" w:cs="Times New Roman"/>
          <w:sz w:val="24"/>
          <w:szCs w:val="24"/>
          <w:lang w:eastAsia="pl-PL"/>
        </w:rPr>
        <w:t>, Warszawa 2008.</w:t>
      </w:r>
    </w:p>
    <w:p w:rsidR="00BD71E7" w:rsidRPr="00BD71E7" w:rsidRDefault="009F71E1" w:rsidP="00BD71E7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8EA">
        <w:rPr>
          <w:rFonts w:ascii="Times New Roman" w:hAnsi="Times New Roman" w:cs="Times New Roman"/>
          <w:sz w:val="24"/>
          <w:szCs w:val="24"/>
          <w:lang w:eastAsia="pl-PL"/>
        </w:rPr>
        <w:t>Wyszczelski</w:t>
      </w:r>
      <w:proofErr w:type="spellEnd"/>
      <w:r w:rsidRPr="00D578EA">
        <w:rPr>
          <w:rFonts w:ascii="Times New Roman" w:hAnsi="Times New Roman" w:cs="Times New Roman"/>
          <w:sz w:val="24"/>
          <w:szCs w:val="24"/>
          <w:lang w:eastAsia="pl-PL"/>
        </w:rPr>
        <w:t xml:space="preserve"> L., </w:t>
      </w:r>
      <w:r w:rsidRPr="00D578EA">
        <w:rPr>
          <w:rFonts w:ascii="Times New Roman" w:hAnsi="Times New Roman" w:cs="Times New Roman"/>
          <w:i/>
          <w:sz w:val="24"/>
          <w:szCs w:val="24"/>
          <w:lang w:eastAsia="pl-PL"/>
        </w:rPr>
        <w:t>Wojna o Kresy Wschodnie 1918–1921</w:t>
      </w:r>
      <w:r w:rsidRPr="00D578EA">
        <w:rPr>
          <w:rFonts w:ascii="Times New Roman" w:hAnsi="Times New Roman" w:cs="Times New Roman"/>
          <w:sz w:val="24"/>
          <w:szCs w:val="24"/>
          <w:lang w:eastAsia="pl-PL"/>
        </w:rPr>
        <w:t>, Warszawa 2011.</w:t>
      </w:r>
    </w:p>
    <w:sectPr w:rsidR="00BD71E7" w:rsidRPr="00BD71E7" w:rsidSect="005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F67"/>
    <w:multiLevelType w:val="hybridMultilevel"/>
    <w:tmpl w:val="D58632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F07E3"/>
    <w:multiLevelType w:val="hybridMultilevel"/>
    <w:tmpl w:val="716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7511"/>
    <w:multiLevelType w:val="hybridMultilevel"/>
    <w:tmpl w:val="A8C0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6"/>
    <w:rsid w:val="00081A89"/>
    <w:rsid w:val="0008403F"/>
    <w:rsid w:val="00096979"/>
    <w:rsid w:val="000F34A2"/>
    <w:rsid w:val="00112017"/>
    <w:rsid w:val="00153641"/>
    <w:rsid w:val="0017079D"/>
    <w:rsid w:val="001755D3"/>
    <w:rsid w:val="00176F86"/>
    <w:rsid w:val="00181A55"/>
    <w:rsid w:val="00236026"/>
    <w:rsid w:val="00263099"/>
    <w:rsid w:val="002A4681"/>
    <w:rsid w:val="002E5ACD"/>
    <w:rsid w:val="002F6046"/>
    <w:rsid w:val="00344EBA"/>
    <w:rsid w:val="003A4A9C"/>
    <w:rsid w:val="00414FDF"/>
    <w:rsid w:val="00433189"/>
    <w:rsid w:val="004474CF"/>
    <w:rsid w:val="00486748"/>
    <w:rsid w:val="004D458E"/>
    <w:rsid w:val="004F239E"/>
    <w:rsid w:val="004F44A6"/>
    <w:rsid w:val="00527DE8"/>
    <w:rsid w:val="00550512"/>
    <w:rsid w:val="00584CC0"/>
    <w:rsid w:val="00616D26"/>
    <w:rsid w:val="00633F79"/>
    <w:rsid w:val="006556F9"/>
    <w:rsid w:val="0069622A"/>
    <w:rsid w:val="006C213D"/>
    <w:rsid w:val="006E688B"/>
    <w:rsid w:val="0071065B"/>
    <w:rsid w:val="007432A9"/>
    <w:rsid w:val="00767D44"/>
    <w:rsid w:val="00781C9C"/>
    <w:rsid w:val="007964B1"/>
    <w:rsid w:val="007D0740"/>
    <w:rsid w:val="007E2543"/>
    <w:rsid w:val="007F6B3B"/>
    <w:rsid w:val="008134C3"/>
    <w:rsid w:val="00817670"/>
    <w:rsid w:val="008220A2"/>
    <w:rsid w:val="00871055"/>
    <w:rsid w:val="00871326"/>
    <w:rsid w:val="008937C4"/>
    <w:rsid w:val="0089784B"/>
    <w:rsid w:val="008C0E61"/>
    <w:rsid w:val="00935B67"/>
    <w:rsid w:val="00995F02"/>
    <w:rsid w:val="009A42AC"/>
    <w:rsid w:val="009E3DF0"/>
    <w:rsid w:val="009F3F53"/>
    <w:rsid w:val="009F71E1"/>
    <w:rsid w:val="00A14347"/>
    <w:rsid w:val="00A30095"/>
    <w:rsid w:val="00AA0102"/>
    <w:rsid w:val="00AA385A"/>
    <w:rsid w:val="00AD288B"/>
    <w:rsid w:val="00AE06C7"/>
    <w:rsid w:val="00AF2F6B"/>
    <w:rsid w:val="00B12993"/>
    <w:rsid w:val="00B36F42"/>
    <w:rsid w:val="00B400D6"/>
    <w:rsid w:val="00B45C19"/>
    <w:rsid w:val="00B46FC1"/>
    <w:rsid w:val="00B52B7C"/>
    <w:rsid w:val="00B62C24"/>
    <w:rsid w:val="00B64202"/>
    <w:rsid w:val="00B86C81"/>
    <w:rsid w:val="00BA08E7"/>
    <w:rsid w:val="00BB4EFE"/>
    <w:rsid w:val="00BD71E7"/>
    <w:rsid w:val="00C0205F"/>
    <w:rsid w:val="00C02BD3"/>
    <w:rsid w:val="00C054F2"/>
    <w:rsid w:val="00C16D06"/>
    <w:rsid w:val="00C53B84"/>
    <w:rsid w:val="00C8246C"/>
    <w:rsid w:val="00CD18FF"/>
    <w:rsid w:val="00CF014C"/>
    <w:rsid w:val="00CF46B1"/>
    <w:rsid w:val="00CF65F8"/>
    <w:rsid w:val="00D01EBB"/>
    <w:rsid w:val="00D2797C"/>
    <w:rsid w:val="00D368F2"/>
    <w:rsid w:val="00D43DC0"/>
    <w:rsid w:val="00D578EA"/>
    <w:rsid w:val="00D609CD"/>
    <w:rsid w:val="00D8775D"/>
    <w:rsid w:val="00D91D18"/>
    <w:rsid w:val="00DB3187"/>
    <w:rsid w:val="00DC0F9C"/>
    <w:rsid w:val="00E430D5"/>
    <w:rsid w:val="00E56BAD"/>
    <w:rsid w:val="00EB02DF"/>
    <w:rsid w:val="00EB3403"/>
    <w:rsid w:val="00EC61AA"/>
    <w:rsid w:val="00EC6EB6"/>
    <w:rsid w:val="00ED2609"/>
    <w:rsid w:val="00EE6EB1"/>
    <w:rsid w:val="00F30E1E"/>
    <w:rsid w:val="00F34EED"/>
    <w:rsid w:val="00F41762"/>
    <w:rsid w:val="00F46EF7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0BAE6-AF1B-4E0B-97C3-AC34FB9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d">
    <w:name w:val="gd"/>
    <w:basedOn w:val="Domylnaczcionkaakapitu"/>
    <w:rsid w:val="00176F86"/>
  </w:style>
  <w:style w:type="paragraph" w:styleId="Tekstdymka">
    <w:name w:val="Balloon Text"/>
    <w:basedOn w:val="Normalny"/>
    <w:link w:val="TekstdymkaZnak"/>
    <w:uiPriority w:val="99"/>
    <w:semiHidden/>
    <w:unhideWhenUsed/>
    <w:rsid w:val="0017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F8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6F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5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3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9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52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18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13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7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0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84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5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6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82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BB7C-A22E-4033-AB2C-8214B3ED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Asus-komp</dc:creator>
  <cp:lastModifiedBy>Katarzyna Parszewska</cp:lastModifiedBy>
  <cp:revision>2</cp:revision>
  <dcterms:created xsi:type="dcterms:W3CDTF">2018-10-02T11:35:00Z</dcterms:created>
  <dcterms:modified xsi:type="dcterms:W3CDTF">2018-10-02T11:35:00Z</dcterms:modified>
</cp:coreProperties>
</file>