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6B" w:rsidRPr="00892567" w:rsidRDefault="0098266B" w:rsidP="008925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567">
        <w:rPr>
          <w:rFonts w:ascii="Times New Roman" w:hAnsi="Times New Roman" w:cs="Times New Roman"/>
          <w:b/>
          <w:sz w:val="24"/>
          <w:szCs w:val="24"/>
        </w:rPr>
        <w:t xml:space="preserve">Uprawnienia uczniów – laureatów  </w:t>
      </w:r>
      <w:r w:rsidR="00996480">
        <w:rPr>
          <w:rFonts w:ascii="Times New Roman" w:hAnsi="Times New Roman" w:cs="Times New Roman"/>
          <w:b/>
          <w:sz w:val="24"/>
          <w:szCs w:val="24"/>
        </w:rPr>
        <w:t>konkursów p</w:t>
      </w:r>
      <w:r w:rsidRPr="00892567">
        <w:rPr>
          <w:rFonts w:ascii="Times New Roman" w:hAnsi="Times New Roman" w:cs="Times New Roman"/>
          <w:b/>
          <w:sz w:val="24"/>
          <w:szCs w:val="24"/>
        </w:rPr>
        <w:t xml:space="preserve">rzedmiotowych </w:t>
      </w:r>
      <w:r w:rsidR="00996480">
        <w:rPr>
          <w:rFonts w:ascii="Times New Roman" w:hAnsi="Times New Roman" w:cs="Times New Roman"/>
          <w:b/>
          <w:sz w:val="24"/>
          <w:szCs w:val="24"/>
        </w:rPr>
        <w:t>o zasięgu wojewódzkim</w:t>
      </w:r>
      <w:r w:rsidR="00996480" w:rsidRPr="00996480">
        <w:t xml:space="preserve"> </w:t>
      </w:r>
      <w:r w:rsidR="00996480" w:rsidRPr="00996480">
        <w:rPr>
          <w:rFonts w:ascii="Times New Roman" w:hAnsi="Times New Roman" w:cs="Times New Roman"/>
          <w:b/>
          <w:sz w:val="24"/>
          <w:szCs w:val="24"/>
        </w:rPr>
        <w:t>organizowanych przez Zachodniopomorskiego Kuratora Oświaty</w:t>
      </w:r>
      <w:r w:rsidR="00996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567">
        <w:rPr>
          <w:rFonts w:ascii="Times New Roman" w:hAnsi="Times New Roman" w:cs="Times New Roman"/>
          <w:b/>
          <w:sz w:val="24"/>
          <w:szCs w:val="24"/>
        </w:rPr>
        <w:t>dla uczniów szkół podstawowych i gimnazjów - w rekrutacji do szkół ponadpodstawowych</w:t>
      </w:r>
      <w:r w:rsidR="00996480">
        <w:rPr>
          <w:rFonts w:ascii="Times New Roman" w:hAnsi="Times New Roman" w:cs="Times New Roman"/>
          <w:b/>
          <w:sz w:val="24"/>
          <w:szCs w:val="24"/>
        </w:rPr>
        <w:br/>
      </w:r>
      <w:r w:rsidRPr="00892567">
        <w:rPr>
          <w:rFonts w:ascii="Times New Roman" w:hAnsi="Times New Roman" w:cs="Times New Roman"/>
          <w:b/>
          <w:sz w:val="24"/>
          <w:szCs w:val="24"/>
        </w:rPr>
        <w:t>i ponadgimnazjalnych</w:t>
      </w:r>
    </w:p>
    <w:p w:rsidR="00C522C6" w:rsidRDefault="00C5798C" w:rsidP="00892567">
      <w:pPr>
        <w:jc w:val="both"/>
        <w:rPr>
          <w:rFonts w:ascii="Times New Roman" w:hAnsi="Times New Roman" w:cs="Times New Roman"/>
          <w:sz w:val="24"/>
          <w:szCs w:val="24"/>
        </w:rPr>
      </w:pPr>
      <w:r w:rsidRPr="009C266B">
        <w:rPr>
          <w:rFonts w:ascii="Times New Roman" w:hAnsi="Times New Roman" w:cs="Times New Roman"/>
          <w:sz w:val="24"/>
          <w:szCs w:val="24"/>
        </w:rPr>
        <w:t xml:space="preserve">Uprawnienia nabyte przez ucznia – zwycięzcę konkursu przedmiotowego czy </w:t>
      </w:r>
      <w:r w:rsidR="009C01E9">
        <w:rPr>
          <w:rFonts w:ascii="Times New Roman" w:hAnsi="Times New Roman" w:cs="Times New Roman"/>
          <w:sz w:val="24"/>
          <w:szCs w:val="24"/>
        </w:rPr>
        <w:t xml:space="preserve">laureata bądź finalisty ogólnopolskiej </w:t>
      </w:r>
      <w:bookmarkStart w:id="0" w:name="_GoBack"/>
      <w:bookmarkEnd w:id="0"/>
      <w:r w:rsidRPr="009C266B">
        <w:rPr>
          <w:rFonts w:ascii="Times New Roman" w:hAnsi="Times New Roman" w:cs="Times New Roman"/>
          <w:sz w:val="24"/>
          <w:szCs w:val="24"/>
        </w:rPr>
        <w:t>oli</w:t>
      </w:r>
      <w:r w:rsidR="009C266B" w:rsidRPr="009C266B">
        <w:rPr>
          <w:rFonts w:ascii="Times New Roman" w:hAnsi="Times New Roman" w:cs="Times New Roman"/>
          <w:sz w:val="24"/>
          <w:szCs w:val="24"/>
        </w:rPr>
        <w:t>m</w:t>
      </w:r>
      <w:r w:rsidRPr="009C266B">
        <w:rPr>
          <w:rFonts w:ascii="Times New Roman" w:hAnsi="Times New Roman" w:cs="Times New Roman"/>
          <w:sz w:val="24"/>
          <w:szCs w:val="24"/>
        </w:rPr>
        <w:t>piady przedmiotowej zachowują swoją ważność do końca nauki ucznia w danym typie szkoły, bez względu na to, w której klasie</w:t>
      </w:r>
      <w:r w:rsidR="009C266B" w:rsidRPr="009C266B">
        <w:rPr>
          <w:rFonts w:ascii="Times New Roman" w:hAnsi="Times New Roman" w:cs="Times New Roman"/>
          <w:sz w:val="24"/>
          <w:szCs w:val="24"/>
        </w:rPr>
        <w:t xml:space="preserve"> </w:t>
      </w:r>
      <w:r w:rsidRPr="009C266B">
        <w:rPr>
          <w:rFonts w:ascii="Times New Roman" w:hAnsi="Times New Roman" w:cs="Times New Roman"/>
          <w:sz w:val="24"/>
          <w:szCs w:val="24"/>
        </w:rPr>
        <w:t>uczeń nabył uprawnienia.</w:t>
      </w:r>
    </w:p>
    <w:p w:rsidR="0098266B" w:rsidRDefault="0098266B">
      <w:pPr>
        <w:rPr>
          <w:rFonts w:ascii="Times New Roman" w:hAnsi="Times New Roman" w:cs="Times New Roman"/>
          <w:sz w:val="24"/>
          <w:szCs w:val="24"/>
        </w:rPr>
      </w:pPr>
    </w:p>
    <w:p w:rsidR="0098266B" w:rsidRDefault="009826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266B">
        <w:rPr>
          <w:rFonts w:ascii="Times New Roman" w:hAnsi="Times New Roman" w:cs="Times New Roman"/>
          <w:sz w:val="24"/>
          <w:szCs w:val="24"/>
          <w:u w:val="single"/>
        </w:rPr>
        <w:t>Podstawa prawna:</w:t>
      </w:r>
    </w:p>
    <w:p w:rsidR="0098266B" w:rsidRPr="0098266B" w:rsidRDefault="0098266B" w:rsidP="0098266B">
      <w:pPr>
        <w:rPr>
          <w:rFonts w:ascii="Times New Roman" w:hAnsi="Times New Roman" w:cs="Times New Roman"/>
          <w:sz w:val="24"/>
          <w:szCs w:val="24"/>
        </w:rPr>
      </w:pPr>
      <w:r w:rsidRPr="0098266B">
        <w:rPr>
          <w:rFonts w:ascii="Times New Roman" w:hAnsi="Times New Roman" w:cs="Times New Roman"/>
          <w:sz w:val="24"/>
          <w:szCs w:val="24"/>
        </w:rPr>
        <w:t xml:space="preserve">- ustawa </w:t>
      </w:r>
      <w:r>
        <w:rPr>
          <w:rFonts w:ascii="Times New Roman" w:hAnsi="Times New Roman" w:cs="Times New Roman"/>
          <w:sz w:val="24"/>
          <w:szCs w:val="24"/>
        </w:rPr>
        <w:t xml:space="preserve">z  dnia 14 grudnia 2016r. - </w:t>
      </w:r>
      <w:r w:rsidRPr="0098266B">
        <w:rPr>
          <w:rFonts w:ascii="Times New Roman" w:hAnsi="Times New Roman" w:cs="Times New Roman"/>
          <w:sz w:val="24"/>
          <w:szCs w:val="24"/>
        </w:rPr>
        <w:t>Prawo oświatowe (tj. Dz.U. z 2018r. poz. 996)</w:t>
      </w:r>
    </w:p>
    <w:p w:rsidR="0098266B" w:rsidRPr="0098266B" w:rsidRDefault="0098266B" w:rsidP="0098266B">
      <w:pPr>
        <w:jc w:val="both"/>
        <w:rPr>
          <w:rFonts w:ascii="Times New Roman" w:hAnsi="Times New Roman" w:cs="Times New Roman"/>
          <w:sz w:val="24"/>
          <w:szCs w:val="24"/>
        </w:rPr>
      </w:pPr>
      <w:r w:rsidRPr="0098266B">
        <w:rPr>
          <w:rFonts w:ascii="Times New Roman" w:hAnsi="Times New Roman" w:cs="Times New Roman"/>
          <w:sz w:val="24"/>
          <w:szCs w:val="24"/>
        </w:rPr>
        <w:t xml:space="preserve">Art.  132.  1. </w:t>
      </w:r>
      <w:r w:rsidRPr="0098266B">
        <w:rPr>
          <w:rFonts w:ascii="Times New Roman" w:hAnsi="Times New Roman" w:cs="Times New Roman"/>
          <w:sz w:val="24"/>
          <w:szCs w:val="24"/>
        </w:rPr>
        <w:tab/>
      </w:r>
      <w:r w:rsidRPr="0098266B">
        <w:rPr>
          <w:rFonts w:ascii="Times New Roman" w:hAnsi="Times New Roman" w:cs="Times New Roman"/>
          <w:sz w:val="24"/>
          <w:szCs w:val="24"/>
          <w:u w:val="single"/>
        </w:rPr>
        <w:t xml:space="preserve">Laureat lub finalista ogólnopolskiej olimpiady przedmiotowej oraz laureat konkursu przedmiotowego o zasięgu wojewódzkim lub </w:t>
      </w:r>
      <w:proofErr w:type="spellStart"/>
      <w:r w:rsidRPr="0098266B">
        <w:rPr>
          <w:rFonts w:ascii="Times New Roman" w:hAnsi="Times New Roman" w:cs="Times New Roman"/>
          <w:sz w:val="24"/>
          <w:szCs w:val="24"/>
          <w:u w:val="single"/>
        </w:rPr>
        <w:t>ponadwojewódzkim</w:t>
      </w:r>
      <w:proofErr w:type="spellEnd"/>
      <w:r w:rsidRPr="0098266B">
        <w:rPr>
          <w:rFonts w:ascii="Times New Roman" w:hAnsi="Times New Roman" w:cs="Times New Roman"/>
          <w:sz w:val="24"/>
          <w:szCs w:val="24"/>
        </w:rPr>
        <w:t xml:space="preserve">, przeprowadzonych zgodnie z przepisami wydanymi na podstawie art. 22 ust. 2 pkt 8 ustawy o systemie oświaty, </w:t>
      </w:r>
      <w:r w:rsidRPr="0098266B">
        <w:rPr>
          <w:rFonts w:ascii="Times New Roman" w:hAnsi="Times New Roman" w:cs="Times New Roman"/>
          <w:sz w:val="24"/>
          <w:szCs w:val="24"/>
          <w:u w:val="single"/>
        </w:rPr>
        <w:t>są przyjmowani w pierwszej kolejności do publicznej szkoły ponadpodstawowej, publicznej szkoły ponadpodstawowej integracyjnej lub oddziału integracyjnego w publicznej szkole ponadpodstawowej ogólnodostępnej,</w:t>
      </w:r>
      <w:r w:rsidRPr="0098266B">
        <w:rPr>
          <w:rFonts w:ascii="Times New Roman" w:hAnsi="Times New Roman" w:cs="Times New Roman"/>
          <w:sz w:val="24"/>
          <w:szCs w:val="24"/>
        </w:rPr>
        <w:t xml:space="preserve"> jeżeli spełniają odpowiednio warunki, o których mowa w art. 134 ust. 1 i art. 135 ust. 1.</w:t>
      </w:r>
    </w:p>
    <w:p w:rsidR="0098266B" w:rsidRPr="0098266B" w:rsidRDefault="0098266B" w:rsidP="0098266B">
      <w:pPr>
        <w:jc w:val="both"/>
        <w:rPr>
          <w:rFonts w:ascii="Times New Roman" w:hAnsi="Times New Roman" w:cs="Times New Roman"/>
          <w:sz w:val="24"/>
          <w:szCs w:val="24"/>
        </w:rPr>
      </w:pPr>
      <w:r w:rsidRPr="0098266B">
        <w:rPr>
          <w:rFonts w:ascii="Times New Roman" w:hAnsi="Times New Roman" w:cs="Times New Roman"/>
          <w:sz w:val="24"/>
          <w:szCs w:val="24"/>
        </w:rPr>
        <w:t xml:space="preserve">2. </w:t>
      </w:r>
      <w:r w:rsidRPr="0098266B">
        <w:rPr>
          <w:rFonts w:ascii="Times New Roman" w:hAnsi="Times New Roman" w:cs="Times New Roman"/>
          <w:sz w:val="24"/>
          <w:szCs w:val="24"/>
        </w:rPr>
        <w:tab/>
        <w:t xml:space="preserve">Laureat lub finalista ogólnopolskiej olimpiady przedmiotowej oraz laureat konkursu przedmiotowego o zasięgu wojewódzkim lub </w:t>
      </w:r>
      <w:proofErr w:type="spellStart"/>
      <w:r w:rsidRPr="0098266B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98266B">
        <w:rPr>
          <w:rFonts w:ascii="Times New Roman" w:hAnsi="Times New Roman" w:cs="Times New Roman"/>
          <w:sz w:val="24"/>
          <w:szCs w:val="24"/>
        </w:rPr>
        <w:t>, przeprowadzonych zgodnie z przepisami wydanymi na podstawie art. 22 ust. 2 pkt 8 ustawy o systemie oświaty, są przyjmowani w pierwszej kolejności do publicznej szkoły ponadpodstawowej, o której mowa w art. 143 ust. 1, publicznej szkoły ponadpodstawowej sportowej, publicznej szkoły ponadpodstawowej mistrzostwa sportowego, oddziału sportowego w publicznej szkole ponadpodstawowej ogólnodostępnej lub oddziału mistrzostwa sportowego w publicznej szkole ponadpodstawowej ogólnodostępnej, jeżeli spełniają odpowiednio warunki, o których mowa w art. 134 ust. 1, art. 135 ust. 1, art. 137 ust. 1 i 4 oraz art. 143 ust. 1.</w:t>
      </w:r>
    </w:p>
    <w:p w:rsidR="0098266B" w:rsidRPr="0098266B" w:rsidRDefault="0098266B" w:rsidP="0098266B">
      <w:pPr>
        <w:jc w:val="both"/>
        <w:rPr>
          <w:rFonts w:ascii="Times New Roman" w:hAnsi="Times New Roman" w:cs="Times New Roman"/>
          <w:sz w:val="24"/>
          <w:szCs w:val="24"/>
        </w:rPr>
      </w:pPr>
      <w:r w:rsidRPr="0098266B">
        <w:rPr>
          <w:rFonts w:ascii="Times New Roman" w:hAnsi="Times New Roman" w:cs="Times New Roman"/>
          <w:sz w:val="24"/>
          <w:szCs w:val="24"/>
        </w:rPr>
        <w:t xml:space="preserve">3. </w:t>
      </w:r>
      <w:r w:rsidRPr="0098266B">
        <w:rPr>
          <w:rFonts w:ascii="Times New Roman" w:hAnsi="Times New Roman" w:cs="Times New Roman"/>
          <w:sz w:val="24"/>
          <w:szCs w:val="24"/>
        </w:rPr>
        <w:tab/>
        <w:t xml:space="preserve">Laureat lub finalista ogólnopolskiej olimpiady przedmiotowej oraz laureat konkursu przedmiotowego o zasięgu wojewódzkim lub </w:t>
      </w:r>
      <w:proofErr w:type="spellStart"/>
      <w:r w:rsidRPr="0098266B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98266B">
        <w:rPr>
          <w:rFonts w:ascii="Times New Roman" w:hAnsi="Times New Roman" w:cs="Times New Roman"/>
          <w:sz w:val="24"/>
          <w:szCs w:val="24"/>
        </w:rPr>
        <w:t xml:space="preserve">, przeprowadzonych zgodnie z przepisami wydanymi na podstawie art. 22 ust. 2 pkt 8 ustawy o systemie oświaty, są przyjmowani w pierwszej kolejności do publicznej szkoły ponadpodstawowej dwujęzycznej, oddziału dwujęzycznego w publicznej szkole ponadpodstawowej ogólnodostępnej lub oddziału międzynarodowego w publicznej szkole ponadpodstawowej ogólnodostępnej oraz klasy wstępnej, o której mowa w art. 25 ust. 3, jeżeli spełniają odpowiednio warunki, o których mowa w art. 134 ust. 1, art. 135 ust. 1, art. 138 ust. 4 i art. 140 ust. 1 i 2, z tym że warunek uzyskania odpowiednio pozytywnego wyniku sprawdzianu kompetencji językowych, o którym mowa w art. 140 ust. 1, albo pozytywnego wyniku sprawdzianu predyspozycji językowych, o którym mowa w art. 140 ust. 2, nie dotyczy laureata lub finalisty olimpiady przedmiotowej oraz laureata konkursu przedmiotowego o zasięgu wojewódzkim lub </w:t>
      </w:r>
      <w:proofErr w:type="spellStart"/>
      <w:r w:rsidRPr="0098266B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98266B">
        <w:rPr>
          <w:rFonts w:ascii="Times New Roman" w:hAnsi="Times New Roman" w:cs="Times New Roman"/>
          <w:sz w:val="24"/>
          <w:szCs w:val="24"/>
        </w:rPr>
        <w:t xml:space="preserve"> z języka obcego nowożytnego, który będzie drugim językiem nauczania w szkole, oddziale albo klasie, o przyjęcie do których ubiega się laureat lub finalista.</w:t>
      </w:r>
    </w:p>
    <w:p w:rsidR="0098266B" w:rsidRPr="0098266B" w:rsidRDefault="0098266B" w:rsidP="0098266B">
      <w:pPr>
        <w:jc w:val="both"/>
        <w:rPr>
          <w:rFonts w:ascii="Times New Roman" w:hAnsi="Times New Roman" w:cs="Times New Roman"/>
          <w:sz w:val="24"/>
          <w:szCs w:val="24"/>
        </w:rPr>
      </w:pPr>
      <w:r w:rsidRPr="0098266B">
        <w:rPr>
          <w:rFonts w:ascii="Times New Roman" w:hAnsi="Times New Roman" w:cs="Times New Roman"/>
          <w:sz w:val="24"/>
          <w:szCs w:val="24"/>
        </w:rPr>
        <w:t xml:space="preserve">4. </w:t>
      </w:r>
      <w:r w:rsidRPr="0098266B">
        <w:rPr>
          <w:rFonts w:ascii="Times New Roman" w:hAnsi="Times New Roman" w:cs="Times New Roman"/>
          <w:sz w:val="24"/>
          <w:szCs w:val="24"/>
        </w:rPr>
        <w:tab/>
        <w:t xml:space="preserve">Laureat lub finalista turnieju oraz laureat lub finalista olimpiady tematycznej związanej z wybranym przedmiotem lub dziedziną wiedzy, odpowiadających zawodowi nauczanemu w branżowej szkole I stopnia, w którym wyodrębniono kwalifikację wspólną dla zawodu </w:t>
      </w:r>
      <w:r w:rsidRPr="0098266B">
        <w:rPr>
          <w:rFonts w:ascii="Times New Roman" w:hAnsi="Times New Roman" w:cs="Times New Roman"/>
          <w:sz w:val="24"/>
          <w:szCs w:val="24"/>
        </w:rPr>
        <w:lastRenderedPageBreak/>
        <w:t>nauczanego w branżowej szkole I stopnia i branżowej szkole II stopnia, przeprowadzonych zgodnie z przepisami wydanymi na podstawie art. 22 ust. 2 pkt 8 ustawy o systemie oświaty, są przyjmowani w pierwszej kolejności do publicznej branżowej szkoły II stopnia, jeżeli spełnią warunki, o których mowa w art. 135 ust. 1-3.</w:t>
      </w:r>
    </w:p>
    <w:p w:rsidR="0098266B" w:rsidRPr="0098266B" w:rsidRDefault="0098266B" w:rsidP="00982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66B" w:rsidRDefault="0098266B" w:rsidP="0098266B">
      <w:pPr>
        <w:jc w:val="both"/>
        <w:rPr>
          <w:rFonts w:ascii="Times New Roman" w:hAnsi="Times New Roman" w:cs="Times New Roman"/>
          <w:sz w:val="24"/>
          <w:szCs w:val="24"/>
        </w:rPr>
      </w:pPr>
      <w:r w:rsidRPr="0098266B">
        <w:rPr>
          <w:rFonts w:ascii="Times New Roman" w:hAnsi="Times New Roman" w:cs="Times New Roman"/>
          <w:sz w:val="24"/>
          <w:szCs w:val="24"/>
        </w:rPr>
        <w:t xml:space="preserve">Ustawa z 14 grudnia 2016r. – przepisy wprowadzające ustawę prawo oświatowe (Dz. U. </w:t>
      </w:r>
      <w:r w:rsidR="000C192E">
        <w:rPr>
          <w:rFonts w:ascii="Times New Roman" w:hAnsi="Times New Roman" w:cs="Times New Roman"/>
          <w:sz w:val="24"/>
          <w:szCs w:val="24"/>
        </w:rPr>
        <w:br/>
      </w:r>
      <w:r w:rsidRPr="0098266B">
        <w:rPr>
          <w:rFonts w:ascii="Times New Roman" w:hAnsi="Times New Roman" w:cs="Times New Roman"/>
          <w:sz w:val="24"/>
          <w:szCs w:val="24"/>
        </w:rPr>
        <w:t>z 2017r. poz. 60 ze zm.)</w:t>
      </w:r>
    </w:p>
    <w:p w:rsidR="00722527" w:rsidRPr="00722527" w:rsidRDefault="00722527" w:rsidP="00722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527">
        <w:rPr>
          <w:rFonts w:ascii="Times New Roman" w:hAnsi="Times New Roman" w:cs="Times New Roman"/>
          <w:b/>
          <w:sz w:val="24"/>
          <w:szCs w:val="24"/>
        </w:rPr>
        <w:t xml:space="preserve">Art. 298. </w:t>
      </w:r>
    </w:p>
    <w:p w:rsidR="00722527" w:rsidRPr="00722527" w:rsidRDefault="00722527" w:rsidP="007225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2E">
        <w:rPr>
          <w:rFonts w:ascii="Times New Roman" w:hAnsi="Times New Roman" w:cs="Times New Roman"/>
          <w:sz w:val="24"/>
          <w:szCs w:val="24"/>
          <w:u w:val="single"/>
        </w:rPr>
        <w:t>1. Uczniowie dotychczasowych sześcioletnich szkół podstawowych, którzy w latach</w:t>
      </w:r>
      <w:r w:rsidRPr="000C19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192E">
        <w:rPr>
          <w:rFonts w:ascii="Times New Roman" w:hAnsi="Times New Roman" w:cs="Times New Roman"/>
          <w:sz w:val="24"/>
          <w:szCs w:val="24"/>
          <w:u w:val="single"/>
        </w:rPr>
        <w:t>szkolnych 2014/2015-2016/2017 uzyskali tytuł laureata lub finalisty olimpiady</w:t>
      </w:r>
      <w:r w:rsidRPr="000C19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192E">
        <w:rPr>
          <w:rFonts w:ascii="Times New Roman" w:hAnsi="Times New Roman" w:cs="Times New Roman"/>
          <w:sz w:val="24"/>
          <w:szCs w:val="24"/>
          <w:u w:val="single"/>
        </w:rPr>
        <w:t>przedmiotowej lub laureata konkursu przedmiotowego o zasięgu wojewódzkim lub</w:t>
      </w:r>
      <w:r w:rsidRPr="000C19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C192E">
        <w:rPr>
          <w:rFonts w:ascii="Times New Roman" w:hAnsi="Times New Roman" w:cs="Times New Roman"/>
          <w:sz w:val="24"/>
          <w:szCs w:val="24"/>
          <w:u w:val="single"/>
        </w:rPr>
        <w:t>ponadwojewódzkim</w:t>
      </w:r>
      <w:proofErr w:type="spellEnd"/>
      <w:r w:rsidRPr="00722527">
        <w:rPr>
          <w:rFonts w:ascii="Times New Roman" w:hAnsi="Times New Roman" w:cs="Times New Roman"/>
          <w:sz w:val="24"/>
          <w:szCs w:val="24"/>
        </w:rPr>
        <w:t xml:space="preserve">, przeprowadzanych zgodnie z przepisami wydanymi na podstawie art. 22 ust. 2 pkt 8 ustawy zmienianej w art. 15, </w:t>
      </w:r>
      <w:r w:rsidRPr="000C192E">
        <w:rPr>
          <w:rFonts w:ascii="Times New Roman" w:hAnsi="Times New Roman" w:cs="Times New Roman"/>
          <w:sz w:val="24"/>
          <w:szCs w:val="24"/>
          <w:u w:val="single"/>
        </w:rPr>
        <w:t>są przyjmowani w pierwszej kolejności do publicznej szkoły ponadpodstawowej,</w:t>
      </w:r>
      <w:r w:rsidRPr="00722527">
        <w:rPr>
          <w:rFonts w:ascii="Times New Roman" w:hAnsi="Times New Roman" w:cs="Times New Roman"/>
          <w:sz w:val="24"/>
          <w:szCs w:val="24"/>
        </w:rPr>
        <w:t xml:space="preserve"> publicznej szkoły ponadpodstawowej integracyjnej lub oddziału integracyjnego w publicznej szkole ponadpodstawowej ogólnodostępnej, jeżeli spełniają odpowiednio warunki, o których mowa w art. 134 ust. 1 i art. 135 ust. 1 ustawy - Prawo oświatowe.</w:t>
      </w:r>
    </w:p>
    <w:p w:rsidR="00722527" w:rsidRPr="00722527" w:rsidRDefault="00722527" w:rsidP="007225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27">
        <w:rPr>
          <w:rFonts w:ascii="Times New Roman" w:hAnsi="Times New Roman" w:cs="Times New Roman"/>
          <w:sz w:val="24"/>
          <w:szCs w:val="24"/>
        </w:rPr>
        <w:t xml:space="preserve">2. Uczniowie dotychczasowych sześcioletnich szkół podstawowych, którzy w latach szkolnych 2014/2015-2016/2017 uzyskali tytuł laureata lub finalisty olimpiady przedmiotowej lub laureata konkursu przedmiotowego o zasięgu wojewódzkim lub </w:t>
      </w:r>
      <w:proofErr w:type="spellStart"/>
      <w:r w:rsidRPr="00722527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722527">
        <w:rPr>
          <w:rFonts w:ascii="Times New Roman" w:hAnsi="Times New Roman" w:cs="Times New Roman"/>
          <w:sz w:val="24"/>
          <w:szCs w:val="24"/>
        </w:rPr>
        <w:t>, przeprowadzanych zgodnie z przepisami wydanymi na podstawie art. 22 ust. 2 pkt 8 ustawy zmienianej w art. 15, są przyjmowani w pierwszej kolejności do publicznej szkoły ponadpodstawowej, o której mowa w art. 143 ust. 1 ustawy - Prawo oświatowe, publicznej szkoły ponadpodstawowej sportowej, publicznej szkoły ponadpodstawowej mistrzostwa sportowego lub oddziału sportowego w publicznej szkole ponadpodstawowej ogólnodostępnej, jeżeli spełniają odpowiednio warunki, o których mowa w art. 134 ust. 1, art. 135 ust. 1, art. 137 ust. 1 i 4 oraz art. 143 ust. 1 ustawy - Prawo oświatowe.</w:t>
      </w:r>
    </w:p>
    <w:p w:rsidR="00722527" w:rsidRDefault="00722527" w:rsidP="007225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27">
        <w:rPr>
          <w:rFonts w:ascii="Times New Roman" w:hAnsi="Times New Roman" w:cs="Times New Roman"/>
          <w:sz w:val="24"/>
          <w:szCs w:val="24"/>
        </w:rPr>
        <w:t xml:space="preserve">3. Uczniowie dotychczasowych sześcioletnich szkół podstawowych, którzy w latach szkolnych 2014/2015-2016/2017 uzyskali tytuł laureata lub finalisty olimpiady przedmiotowej lub laureata konkursu przedmiotowego o zasięgu wojewódzkim lub </w:t>
      </w:r>
      <w:proofErr w:type="spellStart"/>
      <w:r w:rsidRPr="00722527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722527">
        <w:rPr>
          <w:rFonts w:ascii="Times New Roman" w:hAnsi="Times New Roman" w:cs="Times New Roman"/>
          <w:sz w:val="24"/>
          <w:szCs w:val="24"/>
        </w:rPr>
        <w:t xml:space="preserve">, przeprowadzanych zgodnie z przepisami wydanymi na podstawie art. 22 ust. 2 pkt 8 ustawy zmienianej w art. 15, są przyjmowani w pierwszej kolejności do publicznej szkoły ponadpodstawowej dwujęzycznej, oddziału dwujęzycznego w publicznej szkole ponadpodstawowej ogólnodostępnej lub oddziału międzynarodowego w publicznej szkole ponadpodstawowej ogólnodostępnej oraz klasy wstępnej, o której mowa w art. 25 ust. 3 ustawy - Prawo oświatowe, jeżeli spełniają odpowiednio warunki, o których mowa w art. 134 ust. 1, art. 135 ust. 1, art. 138 ust. 4 i art. 140 ust. 1 i 2 ustawy - Prawo oświatowe, z tym że warunek uzyskania odpowiednio pozytywnego wyniku sprawdzianu kompetencji językowych, o którym mowa w art. 140 ust. 1 ustawy - Prawo oświatowe, albo pozytywnego wyniku sprawdzianu predyspozycji językowych, o którym mowa w art. 140 ust. 2 ustawy - Prawo oświatowe, nie dotyczy laureata lub finalisty olimpiady przedmiotowej oraz laureata konkursu przedmiotowego o zasięgu wojewódzkim lub </w:t>
      </w:r>
      <w:proofErr w:type="spellStart"/>
      <w:r w:rsidRPr="00722527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722527">
        <w:rPr>
          <w:rFonts w:ascii="Times New Roman" w:hAnsi="Times New Roman" w:cs="Times New Roman"/>
          <w:sz w:val="24"/>
          <w:szCs w:val="24"/>
        </w:rPr>
        <w:t xml:space="preserve"> z języka obcego </w:t>
      </w:r>
      <w:r w:rsidRPr="00722527">
        <w:rPr>
          <w:rFonts w:ascii="Times New Roman" w:hAnsi="Times New Roman" w:cs="Times New Roman"/>
          <w:sz w:val="24"/>
          <w:szCs w:val="24"/>
        </w:rPr>
        <w:lastRenderedPageBreak/>
        <w:t>nowożytnego, który będzie drugim językiem nauczania w szkole lub oddziale, o przyjęcie do których ubiega się laureat lub finalista.</w:t>
      </w:r>
    </w:p>
    <w:p w:rsidR="00241C7E" w:rsidRDefault="00241C7E" w:rsidP="007225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7E" w:rsidRDefault="00241C7E" w:rsidP="007225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wydane na podstawie cytowanego powyżej art. 22</w:t>
      </w:r>
      <w:r w:rsidRPr="00241C7E">
        <w:t xml:space="preserve"> </w:t>
      </w:r>
      <w:r w:rsidRPr="00241C7E">
        <w:rPr>
          <w:rFonts w:ascii="Times New Roman" w:hAnsi="Times New Roman" w:cs="Times New Roman"/>
          <w:sz w:val="24"/>
          <w:szCs w:val="24"/>
        </w:rPr>
        <w:t>ust. 2 pkt 8 ustawy o systemie oświaty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241C7E" w:rsidRPr="0098266B" w:rsidRDefault="00241C7E" w:rsidP="00241C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C7E">
        <w:rPr>
          <w:rFonts w:ascii="Times New Roman" w:hAnsi="Times New Roman" w:cs="Times New Roman"/>
          <w:sz w:val="24"/>
          <w:szCs w:val="24"/>
        </w:rPr>
        <w:t>Rozporządzenie Ministra Edukacji Narodowej i Sportu z dnia 29 stycznia 2002 r. w sprawie organizacji oraz sposobu przeprowadzania konkursów, turniejów i olimpiad (Dz. U. Nr 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C7E">
        <w:rPr>
          <w:rFonts w:ascii="Times New Roman" w:hAnsi="Times New Roman" w:cs="Times New Roman"/>
          <w:sz w:val="24"/>
          <w:szCs w:val="24"/>
        </w:rPr>
        <w:t>poz. 125, z 2009 r. Nr 126, poz. 1041, z 2014 r. poz. 1290 oraz z 2017 r. poz. 1580);</w:t>
      </w:r>
    </w:p>
    <w:sectPr w:rsidR="00241C7E" w:rsidRPr="0098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8C"/>
    <w:rsid w:val="000C192E"/>
    <w:rsid w:val="00241C7E"/>
    <w:rsid w:val="00722527"/>
    <w:rsid w:val="00892567"/>
    <w:rsid w:val="0098266B"/>
    <w:rsid w:val="00996480"/>
    <w:rsid w:val="009C01E9"/>
    <w:rsid w:val="009C266B"/>
    <w:rsid w:val="00C522C6"/>
    <w:rsid w:val="00C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C3BC"/>
  <w15:chartTrackingRefBased/>
  <w15:docId w15:val="{00514A36-8D1A-408C-ADBB-3DD160D5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266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Katarzyna Parszewska</cp:lastModifiedBy>
  <cp:revision>9</cp:revision>
  <cp:lastPrinted>2018-10-24T12:26:00Z</cp:lastPrinted>
  <dcterms:created xsi:type="dcterms:W3CDTF">2018-10-16T08:10:00Z</dcterms:created>
  <dcterms:modified xsi:type="dcterms:W3CDTF">2018-10-24T12:30:00Z</dcterms:modified>
</cp:coreProperties>
</file>