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C67B3">
        <w:rPr>
          <w:rFonts w:eastAsia="Times New Roman" w:cs="Times New Roman"/>
          <w:b/>
          <w:szCs w:val="24"/>
          <w:lang w:eastAsia="pl-PL"/>
        </w:rPr>
        <w:t>WAŻNE TELEFONY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Wydział Bezpieczeństwa i Zarządzania Kryzysowego Zachodniopomorskiego Urzędu Wojewódzkiego </w:t>
      </w:r>
      <w:r w:rsidRPr="002C67B3">
        <w:rPr>
          <w:rFonts w:eastAsia="Times New Roman" w:cs="Times New Roman"/>
          <w:bCs/>
          <w:szCs w:val="24"/>
          <w:lang w:eastAsia="pl-PL"/>
        </w:rPr>
        <w:t>prowadzi</w:t>
      </w:r>
      <w:r w:rsidRPr="002C67B3">
        <w:rPr>
          <w:rFonts w:eastAsia="Times New Roman" w:cs="Times New Roman"/>
          <w:szCs w:val="24"/>
          <w:lang w:eastAsia="pl-PL"/>
        </w:rPr>
        <w:t xml:space="preserve"> </w:t>
      </w:r>
      <w:r w:rsidRPr="002C67B3">
        <w:rPr>
          <w:rFonts w:eastAsia="Times New Roman" w:cs="Times New Roman"/>
          <w:bCs/>
          <w:szCs w:val="24"/>
          <w:lang w:eastAsia="pl-PL"/>
        </w:rPr>
        <w:t>obsługę Wojewódzkiego Zespołu Zarządzania Kryzysowego, w ramach którego funkcjonują:</w:t>
      </w:r>
      <w:r w:rsidRPr="002C67B3">
        <w:rPr>
          <w:rFonts w:eastAsia="Times New Roman" w:cs="Times New Roman"/>
          <w:szCs w:val="24"/>
          <w:lang w:eastAsia="pl-PL"/>
        </w:rPr>
        <w:t xml:space="preserve"> 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b/>
          <w:bCs/>
          <w:szCs w:val="24"/>
          <w:u w:val="single"/>
          <w:lang w:eastAsia="pl-PL"/>
        </w:rPr>
        <w:t>STANOWISKA DYŻURNE</w:t>
      </w:r>
      <w:r w:rsidRPr="002C67B3">
        <w:rPr>
          <w:rFonts w:eastAsia="Tahoma" w:cs="Times New Roman"/>
          <w:szCs w:val="24"/>
          <w:u w:val="single"/>
          <w:lang w:eastAsia="pl-PL"/>
        </w:rPr>
        <w:t xml:space="preserve"> (czynne całą dobę</w:t>
      </w:r>
      <w:r w:rsidRPr="002C67B3">
        <w:rPr>
          <w:rFonts w:eastAsia="Tahoma" w:cs="Times New Roman"/>
          <w:szCs w:val="24"/>
          <w:lang w:eastAsia="pl-PL"/>
        </w:rPr>
        <w:t>)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  <w:r w:rsidRPr="006E5C8B">
        <w:rPr>
          <w:rFonts w:eastAsia="Times New Roman" w:cs="Times New Roman"/>
          <w:bCs/>
          <w:sz w:val="10"/>
          <w:szCs w:val="10"/>
          <w:lang w:eastAsia="pl-PL"/>
        </w:rPr>
        <w:t> </w:t>
      </w:r>
    </w:p>
    <w:p w:rsidR="002C67B3" w:rsidRPr="002C67B3" w:rsidRDefault="002C67B3" w:rsidP="002C67B3">
      <w:pPr>
        <w:spacing w:after="0" w:line="240" w:lineRule="auto"/>
        <w:ind w:left="567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1.  </w:t>
      </w:r>
      <w:r w:rsidRPr="002C67B3">
        <w:rPr>
          <w:rFonts w:eastAsia="Tahoma" w:cs="Times New Roman"/>
          <w:b/>
          <w:bCs/>
          <w:szCs w:val="24"/>
          <w:lang w:eastAsia="pl-PL"/>
        </w:rPr>
        <w:t xml:space="preserve">Dyżurny Wojewódzkiego Centrum Zarządzania Kryzysowego 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tel.  </w:t>
      </w:r>
      <w:r w:rsidRPr="002C67B3">
        <w:rPr>
          <w:rFonts w:eastAsia="Tahoma" w:cs="Times New Roman"/>
          <w:szCs w:val="24"/>
          <w:lang w:val="en-US" w:eastAsia="pl-PL"/>
        </w:rPr>
        <w:t>91 4303 342; 91 4303 360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 xml:space="preserve">tel. </w:t>
      </w:r>
      <w:proofErr w:type="spellStart"/>
      <w:r w:rsidRPr="002C67B3">
        <w:rPr>
          <w:rFonts w:eastAsia="Tahoma" w:cs="Times New Roman"/>
          <w:szCs w:val="24"/>
          <w:lang w:val="en-US" w:eastAsia="pl-PL"/>
        </w:rPr>
        <w:t>kom</w:t>
      </w:r>
      <w:proofErr w:type="spellEnd"/>
      <w:r w:rsidRPr="002C67B3">
        <w:rPr>
          <w:rFonts w:eastAsia="Tahoma" w:cs="Times New Roman"/>
          <w:szCs w:val="24"/>
          <w:lang w:val="en-US" w:eastAsia="pl-PL"/>
        </w:rPr>
        <w:t>. 696 031 168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fax. 91 4338 522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e-mail</w:t>
      </w:r>
      <w:r w:rsidR="004F752B">
        <w:rPr>
          <w:rFonts w:eastAsia="Tahoma" w:cs="Times New Roman"/>
          <w:szCs w:val="24"/>
          <w:lang w:val="en-US" w:eastAsia="pl-PL"/>
        </w:rPr>
        <w:t>:</w:t>
      </w:r>
      <w:r w:rsidRPr="002C67B3">
        <w:rPr>
          <w:rFonts w:eastAsia="Tahoma" w:cs="Times New Roman"/>
          <w:szCs w:val="24"/>
          <w:lang w:val="en-US" w:eastAsia="pl-PL"/>
        </w:rPr>
        <w:t xml:space="preserve"> </w:t>
      </w:r>
      <w:hyperlink r:id="rId8" w:history="1">
        <w:r w:rsidRPr="004F752B">
          <w:rPr>
            <w:rStyle w:val="Hipercze"/>
            <w:bCs/>
            <w:lang w:val="en-US"/>
          </w:rPr>
          <w:t>wczk@szczecin.uw.gov.pl</w:t>
        </w:r>
      </w:hyperlink>
      <w:r w:rsidRPr="002C67B3">
        <w:rPr>
          <w:rFonts w:eastAsia="Tahoma" w:cs="Times New Roman"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4F752B">
        <w:rPr>
          <w:rFonts w:eastAsia="Tahoma" w:cs="Times New Roman"/>
          <w:color w:val="FF0000"/>
          <w:szCs w:val="24"/>
          <w:lang w:eastAsia="pl-PL"/>
        </w:rPr>
        <w:t xml:space="preserve">infolinia  </w:t>
      </w: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800 170 010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  <w:r w:rsidRPr="006E5C8B">
        <w:rPr>
          <w:rFonts w:eastAsia="Times New Roman" w:cs="Times New Roman"/>
          <w:bCs/>
          <w:sz w:val="10"/>
          <w:szCs w:val="10"/>
          <w:lang w:eastAsia="pl-PL"/>
        </w:rPr>
        <w:t> </w:t>
      </w:r>
    </w:p>
    <w:p w:rsidR="002C67B3" w:rsidRPr="002C67B3" w:rsidRDefault="002C67B3" w:rsidP="002C67B3">
      <w:pPr>
        <w:spacing w:after="0" w:line="240" w:lineRule="auto"/>
        <w:ind w:left="567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2.  </w:t>
      </w:r>
      <w:r w:rsidRPr="002C67B3">
        <w:rPr>
          <w:rFonts w:eastAsia="Tahoma" w:cs="Times New Roman"/>
          <w:b/>
          <w:bCs/>
          <w:szCs w:val="24"/>
          <w:lang w:eastAsia="pl-PL"/>
        </w:rPr>
        <w:t>Lekarz Koordynator Ratownictwa Medycznego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>tel. 91 4808 852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fax.  91 4808 859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proofErr w:type="spellStart"/>
      <w:r w:rsidRPr="002C67B3">
        <w:rPr>
          <w:rFonts w:eastAsia="Tahoma" w:cs="Times New Roman"/>
          <w:szCs w:val="24"/>
          <w:lang w:val="de-DE" w:eastAsia="pl-PL"/>
        </w:rPr>
        <w:t>e-mail</w:t>
      </w:r>
      <w:proofErr w:type="spellEnd"/>
      <w:r w:rsidRPr="002C67B3">
        <w:rPr>
          <w:rFonts w:eastAsia="Tahoma" w:cs="Times New Roman"/>
          <w:szCs w:val="24"/>
          <w:lang w:val="de-DE" w:eastAsia="pl-PL"/>
        </w:rPr>
        <w:t xml:space="preserve">: </w:t>
      </w:r>
      <w:hyperlink r:id="rId9" w:history="1">
        <w:r w:rsidRPr="002C16D8">
          <w:rPr>
            <w:rStyle w:val="Hipercze"/>
            <w:rFonts w:eastAsia="Times New Roman"/>
            <w:bCs/>
            <w:lang w:val="en-US"/>
          </w:rPr>
          <w:t>lk@szczecin.uw.gov.pl</w:t>
        </w:r>
      </w:hyperlink>
    </w:p>
    <w:p w:rsidR="002C67B3" w:rsidRPr="002C67B3" w:rsidRDefault="004F752B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ahoma" w:cs="Times New Roman"/>
          <w:szCs w:val="24"/>
          <w:lang w:val="de-DE" w:eastAsia="pl-PL"/>
        </w:rPr>
        <w:t xml:space="preserve">tel. </w:t>
      </w:r>
      <w:proofErr w:type="spellStart"/>
      <w:r>
        <w:rPr>
          <w:rFonts w:eastAsia="Tahoma" w:cs="Times New Roman"/>
          <w:szCs w:val="24"/>
          <w:lang w:val="de-DE" w:eastAsia="pl-PL"/>
        </w:rPr>
        <w:t>kom</w:t>
      </w:r>
      <w:proofErr w:type="spellEnd"/>
      <w:r>
        <w:rPr>
          <w:rFonts w:eastAsia="Tahoma" w:cs="Times New Roman"/>
          <w:szCs w:val="24"/>
          <w:lang w:val="de-DE" w:eastAsia="pl-PL"/>
        </w:rPr>
        <w:t>.</w:t>
      </w:r>
      <w:r w:rsidR="002C67B3" w:rsidRPr="002C67B3">
        <w:rPr>
          <w:rFonts w:eastAsia="Tahoma" w:cs="Times New Roman"/>
          <w:szCs w:val="24"/>
          <w:lang w:val="de-DE" w:eastAsia="pl-PL"/>
        </w:rPr>
        <w:t xml:space="preserve"> </w:t>
      </w:r>
      <w:r w:rsidR="002C67B3" w:rsidRPr="002C67B3">
        <w:rPr>
          <w:rFonts w:eastAsia="Tahoma" w:cs="Times New Roman"/>
          <w:szCs w:val="24"/>
          <w:lang w:eastAsia="pl-PL"/>
        </w:rPr>
        <w:t>602 484 528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4F752B">
        <w:rPr>
          <w:rFonts w:eastAsia="Tahoma" w:cs="Times New Roman"/>
          <w:color w:val="FF0000"/>
          <w:szCs w:val="24"/>
          <w:lang w:eastAsia="pl-PL"/>
        </w:rPr>
        <w:t>całodobowy nasłuch radiowy na częstotliwości 169,00 MHz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Konsultacji i informacji w zakresie organizacji i funkcjonowania wypoczynku udzielają </w:t>
      </w: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445667" w:rsidP="002C67B3">
      <w:pPr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pracownic</w:t>
      </w:r>
      <w:r w:rsidR="002C67B3" w:rsidRPr="002C67B3">
        <w:rPr>
          <w:rFonts w:eastAsia="Times New Roman" w:cs="Times New Roman"/>
          <w:b/>
          <w:bCs/>
          <w:szCs w:val="24"/>
          <w:lang w:eastAsia="pl-PL"/>
        </w:rPr>
        <w:t>y Kuratorium Oświaty w Szczecinie:</w:t>
      </w:r>
    </w:p>
    <w:p w:rsidR="004F752B" w:rsidRPr="004F752B" w:rsidRDefault="002C67B3" w:rsidP="002C67B3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– </w:t>
      </w:r>
      <w:r>
        <w:rPr>
          <w:rFonts w:eastAsia="Times New Roman" w:cs="Times New Roman"/>
          <w:bCs/>
          <w:szCs w:val="24"/>
          <w:lang w:eastAsia="pl-PL"/>
        </w:rPr>
        <w:t>Monika Sadowska</w:t>
      </w:r>
      <w:r w:rsidRPr="002C67B3">
        <w:rPr>
          <w:rFonts w:eastAsia="Times New Roman" w:cs="Times New Roman"/>
          <w:bCs/>
          <w:szCs w:val="24"/>
          <w:lang w:eastAsia="pl-PL"/>
        </w:rPr>
        <w:t>, tel. 91 44 27 53</w:t>
      </w:r>
      <w:r>
        <w:rPr>
          <w:rFonts w:eastAsia="Times New Roman" w:cs="Times New Roman"/>
          <w:bCs/>
          <w:szCs w:val="24"/>
          <w:lang w:eastAsia="pl-PL"/>
        </w:rPr>
        <w:t>9</w:t>
      </w:r>
      <w:r w:rsidRPr="002C67B3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0" w:history="1">
        <w:r w:rsidRPr="002C16D8">
          <w:rPr>
            <w:rStyle w:val="Hipercze"/>
            <w:rFonts w:eastAsia="Times New Roman" w:cs="Times New Roman"/>
            <w:bCs/>
            <w:szCs w:val="24"/>
            <w:lang w:eastAsia="pl-PL"/>
          </w:rPr>
          <w:t>msadowska@kuratorium.szczecin.pl</w:t>
        </w:r>
      </w:hyperlink>
    </w:p>
    <w:p w:rsidR="002C67B3" w:rsidRDefault="002C67B3" w:rsidP="002C67B3">
      <w:pPr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– Ewa Klukowska,  tel. 91 44 27 558, mail: </w:t>
      </w:r>
      <w:hyperlink r:id="rId11" w:history="1">
        <w:r w:rsidRPr="002C16D8">
          <w:rPr>
            <w:rStyle w:val="Hipercze"/>
          </w:rPr>
          <w:t>eklukowska@kuratorium.szczecin.pl</w:t>
        </w:r>
      </w:hyperlink>
    </w:p>
    <w:p w:rsidR="002C67B3" w:rsidRPr="004F752B" w:rsidRDefault="002C67B3" w:rsidP="002C67B3">
      <w:pPr>
        <w:spacing w:after="0"/>
        <w:jc w:val="both"/>
        <w:rPr>
          <w:rFonts w:eastAsia="Times New Roman" w:cs="Times New Roman"/>
          <w:bCs/>
          <w:szCs w:val="24"/>
          <w:lang w:val="en-US" w:eastAsia="pl-PL"/>
        </w:rPr>
      </w:pP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– Emilia </w:t>
      </w:r>
      <w:proofErr w:type="spellStart"/>
      <w:r w:rsidRPr="002C67B3">
        <w:rPr>
          <w:rFonts w:eastAsia="Times New Roman" w:cs="Times New Roman"/>
          <w:bCs/>
          <w:szCs w:val="24"/>
          <w:lang w:val="en-US" w:eastAsia="pl-PL"/>
        </w:rPr>
        <w:t>Gwizd</w:t>
      </w:r>
      <w:proofErr w:type="spellEnd"/>
      <w:r w:rsidRPr="002C67B3">
        <w:rPr>
          <w:rFonts w:eastAsia="Times New Roman" w:cs="Times New Roman"/>
          <w:bCs/>
          <w:szCs w:val="24"/>
          <w:lang w:val="en-US" w:eastAsia="pl-PL"/>
        </w:rPr>
        <w:t>, tel. 91 44 27 53</w:t>
      </w:r>
      <w:r>
        <w:rPr>
          <w:rFonts w:eastAsia="Times New Roman" w:cs="Times New Roman"/>
          <w:bCs/>
          <w:szCs w:val="24"/>
          <w:lang w:val="en-US" w:eastAsia="pl-PL"/>
        </w:rPr>
        <w:t>6</w:t>
      </w: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, mail: </w:t>
      </w:r>
      <w:r w:rsidRPr="002C16D8">
        <w:rPr>
          <w:rStyle w:val="Hipercze"/>
          <w:lang w:val="en-US"/>
        </w:rPr>
        <w:t>egw</w:t>
      </w:r>
      <w:r w:rsidR="00445667" w:rsidRPr="002C16D8">
        <w:rPr>
          <w:rStyle w:val="Hipercze"/>
          <w:lang w:val="en-US"/>
        </w:rPr>
        <w:t>i</w:t>
      </w:r>
      <w:r w:rsidRPr="002C16D8">
        <w:rPr>
          <w:rStyle w:val="Hipercze"/>
          <w:lang w:val="en-US"/>
        </w:rPr>
        <w:t>zd</w:t>
      </w:r>
      <w:hyperlink r:id="rId12" w:history="1">
        <w:r w:rsidRPr="004F752B">
          <w:rPr>
            <w:rStyle w:val="Hipercze"/>
            <w:lang w:val="en-US"/>
          </w:rPr>
          <w:t>@kuratorium.szczecin.pl</w:t>
        </w:r>
      </w:hyperlink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2C67B3" w:rsidRPr="002C67B3" w:rsidRDefault="002C67B3" w:rsidP="002C67B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wizytator w Delegaturze KO w Koszalinie:</w:t>
      </w:r>
    </w:p>
    <w:p w:rsidR="002C67B3" w:rsidRDefault="004F752B" w:rsidP="002C67B3">
      <w:pPr>
        <w:autoSpaceDE w:val="0"/>
        <w:autoSpaceDN w:val="0"/>
        <w:adjustRightInd w:val="0"/>
        <w:spacing w:after="0"/>
        <w:rPr>
          <w:rStyle w:val="Hipercze"/>
          <w:rFonts w:eastAsia="Times New Roman" w:cs="Times New Roman"/>
          <w:bCs/>
          <w:szCs w:val="24"/>
          <w:lang w:val="en-US" w:eastAsia="pl-PL"/>
        </w:rPr>
      </w:pPr>
      <w:r w:rsidRPr="002C16D8">
        <w:rPr>
          <w:rFonts w:eastAsia="Times New Roman" w:cs="Times New Roman"/>
          <w:bCs/>
          <w:szCs w:val="24"/>
          <w:lang w:eastAsia="pl-PL"/>
        </w:rPr>
        <w:t>– Han</w:t>
      </w:r>
      <w:r w:rsidR="00445667" w:rsidRPr="002C16D8">
        <w:rPr>
          <w:rFonts w:eastAsia="Times New Roman" w:cs="Times New Roman"/>
          <w:bCs/>
          <w:szCs w:val="24"/>
          <w:lang w:eastAsia="pl-PL"/>
        </w:rPr>
        <w:t>n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 xml:space="preserve">a </w:t>
      </w:r>
      <w:proofErr w:type="spellStart"/>
      <w:r w:rsidRPr="002C16D8">
        <w:rPr>
          <w:rFonts w:eastAsia="Times New Roman" w:cs="Times New Roman"/>
          <w:bCs/>
          <w:szCs w:val="24"/>
          <w:lang w:eastAsia="pl-PL"/>
        </w:rPr>
        <w:t>Czarnecka-Giełdon</w:t>
      </w:r>
      <w:proofErr w:type="spellEnd"/>
      <w:r w:rsidR="002C67B3" w:rsidRPr="002C16D8">
        <w:rPr>
          <w:rFonts w:eastAsia="Times New Roman" w:cs="Times New Roman"/>
          <w:bCs/>
          <w:szCs w:val="24"/>
          <w:lang w:eastAsia="pl-PL"/>
        </w:rPr>
        <w:t>, tel. 94 34 28 4</w:t>
      </w:r>
      <w:r w:rsidRPr="002C16D8">
        <w:rPr>
          <w:rFonts w:eastAsia="Times New Roman" w:cs="Times New Roman"/>
          <w:bCs/>
          <w:szCs w:val="24"/>
          <w:lang w:eastAsia="pl-PL"/>
        </w:rPr>
        <w:t>46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3" w:history="1">
        <w:r w:rsidRPr="002C16D8">
          <w:rPr>
            <w:rStyle w:val="Hipercze"/>
            <w:rFonts w:eastAsia="Times New Roman" w:cs="Times New Roman"/>
            <w:bCs/>
            <w:szCs w:val="24"/>
            <w:lang w:eastAsia="pl-PL"/>
          </w:rPr>
          <w:t>hgieldon@kuratorium.szczecin.pl</w:t>
        </w:r>
      </w:hyperlink>
    </w:p>
    <w:p w:rsidR="006E5C8B" w:rsidRPr="006E5C8B" w:rsidRDefault="006E5C8B" w:rsidP="006E5C8B">
      <w:pPr>
        <w:autoSpaceDE w:val="0"/>
        <w:autoSpaceDN w:val="0"/>
        <w:adjustRightInd w:val="0"/>
        <w:spacing w:after="0"/>
        <w:rPr>
          <w:rStyle w:val="Hipercze"/>
          <w:rFonts w:eastAsia="Times New Roman" w:cs="Times New Roman"/>
          <w:bCs/>
          <w:szCs w:val="24"/>
          <w:lang w:eastAsia="pl-PL"/>
        </w:rPr>
      </w:pPr>
      <w:r w:rsidRPr="002C16D8">
        <w:rPr>
          <w:rFonts w:eastAsia="Times New Roman" w:cs="Times New Roman"/>
          <w:bCs/>
          <w:szCs w:val="24"/>
          <w:lang w:eastAsia="pl-PL"/>
        </w:rPr>
        <w:t xml:space="preserve">– </w:t>
      </w:r>
      <w:r>
        <w:rPr>
          <w:rFonts w:eastAsia="Times New Roman" w:cs="Times New Roman"/>
          <w:bCs/>
          <w:szCs w:val="24"/>
          <w:lang w:eastAsia="pl-PL"/>
        </w:rPr>
        <w:t>Agnieszka</w:t>
      </w:r>
      <w:r w:rsidRPr="002C16D8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Krempuła</w:t>
      </w:r>
      <w:r w:rsidRPr="002C16D8">
        <w:rPr>
          <w:rFonts w:eastAsia="Times New Roman" w:cs="Times New Roman"/>
          <w:bCs/>
          <w:szCs w:val="24"/>
          <w:lang w:eastAsia="pl-PL"/>
        </w:rPr>
        <w:t>-</w:t>
      </w:r>
      <w:r>
        <w:rPr>
          <w:rFonts w:eastAsia="Times New Roman" w:cs="Times New Roman"/>
          <w:bCs/>
          <w:szCs w:val="24"/>
          <w:lang w:eastAsia="pl-PL"/>
        </w:rPr>
        <w:t>Kie</w:t>
      </w:r>
      <w:r w:rsidRPr="002C16D8">
        <w:rPr>
          <w:rFonts w:eastAsia="Times New Roman" w:cs="Times New Roman"/>
          <w:bCs/>
          <w:szCs w:val="24"/>
          <w:lang w:eastAsia="pl-PL"/>
        </w:rPr>
        <w:t>d</w:t>
      </w:r>
      <w:r>
        <w:rPr>
          <w:rFonts w:eastAsia="Times New Roman" w:cs="Times New Roman"/>
          <w:bCs/>
          <w:szCs w:val="24"/>
          <w:lang w:eastAsia="pl-PL"/>
        </w:rPr>
        <w:t>r</w:t>
      </w:r>
      <w:r w:rsidRPr="002C16D8">
        <w:rPr>
          <w:rFonts w:eastAsia="Times New Roman" w:cs="Times New Roman"/>
          <w:bCs/>
          <w:szCs w:val="24"/>
          <w:lang w:eastAsia="pl-PL"/>
        </w:rPr>
        <w:t>o</w:t>
      </w:r>
      <w:r>
        <w:rPr>
          <w:rFonts w:eastAsia="Times New Roman" w:cs="Times New Roman"/>
          <w:bCs/>
          <w:szCs w:val="24"/>
          <w:lang w:eastAsia="pl-PL"/>
        </w:rPr>
        <w:t>wska</w:t>
      </w:r>
      <w:proofErr w:type="spellEnd"/>
      <w:r w:rsidRPr="002C16D8">
        <w:rPr>
          <w:rFonts w:eastAsia="Times New Roman" w:cs="Times New Roman"/>
          <w:bCs/>
          <w:szCs w:val="24"/>
          <w:lang w:eastAsia="pl-PL"/>
        </w:rPr>
        <w:t>, tel. 94 34 28 44</w:t>
      </w:r>
      <w:r w:rsidR="00BF1132">
        <w:rPr>
          <w:rFonts w:eastAsia="Times New Roman" w:cs="Times New Roman"/>
          <w:bCs/>
          <w:szCs w:val="24"/>
          <w:lang w:eastAsia="pl-PL"/>
        </w:rPr>
        <w:t>9</w:t>
      </w:r>
      <w:r w:rsidRPr="002C16D8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4" w:history="1">
        <w:r w:rsidR="00BF1132" w:rsidRPr="006B5CA4">
          <w:rPr>
            <w:rStyle w:val="Hipercze"/>
            <w:rFonts w:eastAsia="Times New Roman" w:cs="Times New Roman"/>
            <w:bCs/>
            <w:szCs w:val="24"/>
            <w:lang w:eastAsia="pl-PL"/>
          </w:rPr>
          <w:t>akiedrowska@kuratorium.szczecin.pl</w:t>
        </w:r>
      </w:hyperlink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Zastrzeżenia dotyczące organizacji wypoczynku, w szczególności przypadki niezapewnienia przez organizatorów właściwej opieki i bezpieczeństwa dzieciom i młodzieży można zgłaszać pisemnie na adres Kuratorium Oświaty w Szczecinie, ul. Wały Chrobrego 4, 70-502 Szczecin i Kuratorium Oświaty w Szczecinie Delegatura w Koszalinie, ul. Gen. Andersa 34, </w:t>
      </w:r>
      <w:r w:rsidRPr="002C67B3">
        <w:rPr>
          <w:rFonts w:eastAsia="Times New Roman" w:cs="Times New Roman"/>
          <w:szCs w:val="24"/>
          <w:lang w:eastAsia="pl-PL"/>
        </w:rPr>
        <w:br/>
        <w:t xml:space="preserve">75-626 Koszalin lub drogą mailową na adres: </w:t>
      </w:r>
      <w:hyperlink r:id="rId15" w:history="1">
        <w:r w:rsidRPr="004F752B">
          <w:rPr>
            <w:rStyle w:val="Hipercze"/>
            <w:bCs/>
          </w:rPr>
          <w:t>kuratorium@kuratorium.szczecin.pl</w:t>
        </w:r>
      </w:hyperlink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2C16D8" w:rsidRDefault="002C67B3" w:rsidP="002C16D8">
      <w:pPr>
        <w:spacing w:after="120" w:line="240" w:lineRule="auto"/>
        <w:ind w:firstLine="539"/>
        <w:jc w:val="both"/>
        <w:rPr>
          <w:rFonts w:ascii="Arial Black" w:eastAsia="Times New Roman" w:hAnsi="Arial Black" w:cs="Times New Roman"/>
          <w:b/>
          <w:szCs w:val="24"/>
          <w:lang w:eastAsia="pl-PL"/>
        </w:rPr>
      </w:pPr>
      <w:r w:rsidRPr="002C16D8">
        <w:rPr>
          <w:rFonts w:ascii="Arial Black" w:eastAsia="Times New Roman" w:hAnsi="Arial Black" w:cs="Times New Roman"/>
          <w:b/>
          <w:color w:val="FF0000"/>
          <w:szCs w:val="24"/>
          <w:lang w:eastAsia="pl-PL"/>
        </w:rPr>
        <w:t>W sprawie zgłoszenia kontroli autokaru należy kontaktować się</w:t>
      </w:r>
      <w:r w:rsidR="002C16D8" w:rsidRPr="002C16D8">
        <w:rPr>
          <w:rFonts w:ascii="Arial Black" w:eastAsia="Times New Roman" w:hAnsi="Arial Black" w:cs="Times New Roman"/>
          <w:b/>
          <w:color w:val="FF0000"/>
          <w:szCs w:val="24"/>
          <w:lang w:eastAsia="pl-PL"/>
        </w:rPr>
        <w:t>:</w:t>
      </w:r>
      <w:r w:rsidRPr="002C16D8">
        <w:rPr>
          <w:rFonts w:ascii="Arial Black" w:eastAsia="Times New Roman" w:hAnsi="Arial Black" w:cs="Times New Roman"/>
          <w:b/>
          <w:szCs w:val="24"/>
          <w:lang w:eastAsia="pl-PL"/>
        </w:rPr>
        <w:t xml:space="preserve"> </w:t>
      </w:r>
    </w:p>
    <w:p w:rsidR="00BF1132" w:rsidRDefault="002C16D8" w:rsidP="00BF113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u w:val="single"/>
          <w:lang w:eastAsia="pl-PL"/>
        </w:rPr>
        <w:t>z Miejską Komendą Po</w:t>
      </w:r>
      <w:r w:rsidRPr="002C16D8">
        <w:rPr>
          <w:rFonts w:eastAsia="Times New Roman" w:cs="Times New Roman"/>
          <w:b/>
          <w:szCs w:val="24"/>
          <w:u w:val="single"/>
          <w:lang w:eastAsia="pl-PL"/>
        </w:rPr>
        <w:t>licji Wydziałem Ruchu Drogowego</w:t>
      </w:r>
      <w:bookmarkStart w:id="0" w:name="_GoBack"/>
      <w:bookmarkEnd w:id="0"/>
    </w:p>
    <w:p w:rsidR="002C67B3" w:rsidRPr="002C67B3" w:rsidRDefault="002C67B3" w:rsidP="00BF113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(w miarę możliwości na tydzień wcześniej)</w:t>
      </w:r>
    </w:p>
    <w:p w:rsidR="002C67B3" w:rsidRDefault="002C67B3" w:rsidP="002C67B3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67B3">
        <w:rPr>
          <w:rFonts w:eastAsia="Times New Roman" w:cs="Times New Roman"/>
          <w:b/>
          <w:szCs w:val="24"/>
          <w:lang w:eastAsia="pl-PL"/>
        </w:rPr>
        <w:t>tel. (91) 82 13 033,  fax. (91) 82 13</w:t>
      </w:r>
      <w:r w:rsidR="002C16D8">
        <w:rPr>
          <w:rFonts w:eastAsia="Times New Roman" w:cs="Times New Roman"/>
          <w:b/>
          <w:szCs w:val="24"/>
          <w:lang w:eastAsia="pl-PL"/>
        </w:rPr>
        <w:t> </w:t>
      </w:r>
      <w:r w:rsidRPr="002C67B3">
        <w:rPr>
          <w:rFonts w:eastAsia="Times New Roman" w:cs="Times New Roman"/>
          <w:b/>
          <w:szCs w:val="24"/>
          <w:lang w:eastAsia="pl-PL"/>
        </w:rPr>
        <w:t>098</w:t>
      </w:r>
    </w:p>
    <w:p w:rsidR="002C16D8" w:rsidRDefault="002C16D8" w:rsidP="002C67B3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lub</w:t>
      </w:r>
    </w:p>
    <w:p w:rsidR="006E5C8B" w:rsidRDefault="002C16D8" w:rsidP="00BF1132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u w:val="single"/>
          <w:lang w:eastAsia="pl-PL"/>
        </w:rPr>
        <w:t>z Wojewódzkim Inspektoratem Transportu Drogowego</w:t>
      </w:r>
    </w:p>
    <w:p w:rsidR="002C16D8" w:rsidRDefault="002C16D8" w:rsidP="00BF1132">
      <w:pPr>
        <w:spacing w:after="0"/>
        <w:jc w:val="center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(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kontrole na terenie Szczecina, Koszalina i Wałcza zgłaszać z 48 godzinnym wyprzedzeniem do WIDT Szczecin</w:t>
      </w: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)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6E5C8B" w:rsidRDefault="006E5C8B" w:rsidP="006E5C8B">
      <w:pPr>
        <w:spacing w:after="0"/>
        <w:rPr>
          <w:rFonts w:eastAsia="Times New Roman" w:cs="Times New Roman"/>
          <w:b/>
          <w:szCs w:val="24"/>
          <w:lang w:val="en-US"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w Szczecinie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 w:rsidRPr="006E5C8B">
        <w:rPr>
          <w:rFonts w:eastAsia="Times New Roman" w:cs="Times New Roman"/>
          <w:b/>
          <w:szCs w:val="24"/>
          <w:lang w:val="en-US" w:eastAsia="pl-PL"/>
        </w:rPr>
        <w:t xml:space="preserve">(91) </w:t>
      </w:r>
      <w:r w:rsidRPr="006E5C8B">
        <w:rPr>
          <w:rFonts w:eastAsia="Times New Roman" w:cs="Times New Roman"/>
          <w:b/>
          <w:szCs w:val="24"/>
          <w:lang w:val="en-US" w:eastAsia="pl-PL"/>
        </w:rPr>
        <w:t>311 56 33</w:t>
      </w:r>
      <w:r w:rsidRPr="006E5C8B">
        <w:rPr>
          <w:rFonts w:eastAsia="Times New Roman" w:cs="Times New Roman"/>
          <w:b/>
          <w:szCs w:val="24"/>
          <w:lang w:val="en-US" w:eastAsia="pl-PL"/>
        </w:rPr>
        <w:t xml:space="preserve">,  fax. (91) </w:t>
      </w:r>
      <w:r w:rsidRPr="006E5C8B">
        <w:rPr>
          <w:rFonts w:eastAsia="Times New Roman" w:cs="Times New Roman"/>
          <w:b/>
          <w:szCs w:val="24"/>
          <w:lang w:val="en-US" w:eastAsia="pl-PL"/>
        </w:rPr>
        <w:t xml:space="preserve">311 56 41; e-mail: </w:t>
      </w:r>
      <w:hyperlink r:id="rId16" w:history="1">
        <w:r w:rsidRPr="00BF1132">
          <w:rPr>
            <w:rStyle w:val="Hipercze"/>
            <w:bCs/>
            <w:lang w:val="en-US"/>
          </w:rPr>
          <w:t>biuro@witd.szczecin.pl</w:t>
        </w:r>
      </w:hyperlink>
      <w:r w:rsidRPr="00BF1132">
        <w:rPr>
          <w:rStyle w:val="Hipercze"/>
          <w:bCs/>
          <w:lang w:val="en-US"/>
        </w:rPr>
        <w:t xml:space="preserve"> 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6E5C8B" w:rsidRPr="006E5C8B" w:rsidRDefault="006E5C8B" w:rsidP="006E5C8B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 xml:space="preserve">Oddział 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w </w:t>
      </w:r>
      <w:r>
        <w:rPr>
          <w:rFonts w:eastAsia="Times New Roman" w:cs="Times New Roman"/>
          <w:b/>
          <w:szCs w:val="24"/>
          <w:u w:val="single"/>
          <w:lang w:eastAsia="pl-PL"/>
        </w:rPr>
        <w:t>Kos</w:t>
      </w:r>
      <w:r>
        <w:rPr>
          <w:rFonts w:eastAsia="Times New Roman" w:cs="Times New Roman"/>
          <w:b/>
          <w:szCs w:val="24"/>
          <w:u w:val="single"/>
          <w:lang w:eastAsia="pl-PL"/>
        </w:rPr>
        <w:t>z</w:t>
      </w:r>
      <w:r>
        <w:rPr>
          <w:rFonts w:eastAsia="Times New Roman" w:cs="Times New Roman"/>
          <w:b/>
          <w:szCs w:val="24"/>
          <w:u w:val="single"/>
          <w:lang w:eastAsia="pl-PL"/>
        </w:rPr>
        <w:t>al</w:t>
      </w:r>
      <w:r>
        <w:rPr>
          <w:rFonts w:eastAsia="Times New Roman" w:cs="Times New Roman"/>
          <w:b/>
          <w:szCs w:val="24"/>
          <w:u w:val="single"/>
          <w:lang w:eastAsia="pl-PL"/>
        </w:rPr>
        <w:t>inie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 w:rsidRPr="006E5C8B">
        <w:rPr>
          <w:rFonts w:eastAsia="Times New Roman" w:cs="Times New Roman"/>
          <w:b/>
          <w:szCs w:val="24"/>
          <w:lang w:eastAsia="pl-PL"/>
        </w:rPr>
        <w:t>(9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6E5C8B">
        <w:rPr>
          <w:rFonts w:eastAsia="Times New Roman" w:cs="Times New Roman"/>
          <w:b/>
          <w:szCs w:val="24"/>
          <w:lang w:eastAsia="pl-PL"/>
        </w:rPr>
        <w:t>) 3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6E5C8B">
        <w:rPr>
          <w:rFonts w:eastAsia="Times New Roman" w:cs="Times New Roman"/>
          <w:b/>
          <w:szCs w:val="24"/>
          <w:lang w:eastAsia="pl-PL"/>
        </w:rPr>
        <w:t>5</w:t>
      </w:r>
      <w:r>
        <w:rPr>
          <w:rFonts w:eastAsia="Times New Roman" w:cs="Times New Roman"/>
          <w:b/>
          <w:szCs w:val="24"/>
          <w:lang w:eastAsia="pl-PL"/>
        </w:rPr>
        <w:t xml:space="preserve"> 99</w:t>
      </w:r>
      <w:r w:rsidRPr="006E5C8B">
        <w:rPr>
          <w:rFonts w:eastAsia="Times New Roman" w:cs="Times New Roman"/>
          <w:b/>
          <w:szCs w:val="24"/>
          <w:lang w:eastAsia="pl-PL"/>
        </w:rPr>
        <w:t xml:space="preserve"> 3</w:t>
      </w:r>
      <w:r>
        <w:rPr>
          <w:rFonts w:eastAsia="Times New Roman" w:cs="Times New Roman"/>
          <w:b/>
          <w:szCs w:val="24"/>
          <w:lang w:eastAsia="pl-PL"/>
        </w:rPr>
        <w:t xml:space="preserve">9 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6E5C8B" w:rsidRPr="006E5C8B" w:rsidRDefault="006E5C8B" w:rsidP="006E5C8B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 xml:space="preserve">Oddział w </w:t>
      </w:r>
      <w:r>
        <w:rPr>
          <w:rFonts w:eastAsia="Times New Roman" w:cs="Times New Roman"/>
          <w:b/>
          <w:szCs w:val="24"/>
          <w:u w:val="single"/>
          <w:lang w:eastAsia="pl-PL"/>
        </w:rPr>
        <w:t>Wał</w:t>
      </w:r>
      <w:r>
        <w:rPr>
          <w:rFonts w:eastAsia="Times New Roman" w:cs="Times New Roman"/>
          <w:b/>
          <w:szCs w:val="24"/>
          <w:u w:val="single"/>
          <w:lang w:eastAsia="pl-PL"/>
        </w:rPr>
        <w:t>cz</w:t>
      </w:r>
      <w:r>
        <w:rPr>
          <w:rFonts w:eastAsia="Times New Roman" w:cs="Times New Roman"/>
          <w:b/>
          <w:szCs w:val="24"/>
          <w:u w:val="single"/>
          <w:lang w:eastAsia="pl-PL"/>
        </w:rPr>
        <w:t>u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>
        <w:rPr>
          <w:rFonts w:eastAsia="Times New Roman" w:cs="Times New Roman"/>
          <w:b/>
          <w:szCs w:val="24"/>
          <w:lang w:eastAsia="pl-PL"/>
        </w:rPr>
        <w:t>(67</w:t>
      </w:r>
      <w:r w:rsidRPr="006E5C8B">
        <w:rPr>
          <w:rFonts w:eastAsia="Times New Roman" w:cs="Times New Roman"/>
          <w:b/>
          <w:szCs w:val="24"/>
          <w:lang w:eastAsia="pl-PL"/>
        </w:rPr>
        <w:t>) 3</w:t>
      </w:r>
      <w:r>
        <w:rPr>
          <w:rFonts w:eastAsia="Times New Roman" w:cs="Times New Roman"/>
          <w:b/>
          <w:szCs w:val="24"/>
          <w:lang w:eastAsia="pl-PL"/>
        </w:rPr>
        <w:t>49 02 10</w:t>
      </w:r>
      <w:r w:rsidRPr="006E5C8B">
        <w:rPr>
          <w:rFonts w:eastAsia="Times New Roman" w:cs="Times New Roman"/>
          <w:b/>
          <w:szCs w:val="24"/>
          <w:lang w:eastAsia="pl-PL"/>
        </w:rPr>
        <w:t>,  fax. (91) 311 56 41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6E5C8B" w:rsidRDefault="006E5C8B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Informacja na temat instytucji współpracujących z Kuratorium Oświaty w Szczecinie </w:t>
      </w: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 zakresie zapewnienia bezpiecznego wypoczynku dzieci i młodzieży.</w:t>
      </w: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numPr>
          <w:ilvl w:val="0"/>
          <w:numId w:val="1"/>
        </w:numPr>
        <w:spacing w:after="0" w:line="240" w:lineRule="auto"/>
        <w:ind w:left="426" w:hanging="6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POLICJA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Policja prowadzi działania, których celem jest zapewnienie bezpieczeństwa w ruchu drogowym i bezpiecznego wypoczynku dzieci i młodzieży na terenie województwa zachodniopomorskiego. </w:t>
      </w: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Komenda Wojewódzka Policji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Małopolska 47, 70-515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Dyżurny Wojewódzki tel.: (91) 82-11-611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Telefoniczne Centrum Informacji tel. (91) 82-11-900</w:t>
      </w:r>
    </w:p>
    <w:p w:rsidR="002C67B3" w:rsidRPr="002C67B3" w:rsidRDefault="00BF1132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hyperlink r:id="rId17" w:history="1">
        <w:r w:rsidR="002C67B3" w:rsidRPr="004F752B">
          <w:rPr>
            <w:rStyle w:val="Hipercze"/>
          </w:rPr>
          <w:t>www.szczecin.kwp.gov.pl</w:t>
        </w:r>
      </w:hyperlink>
      <w:r w:rsidR="002C67B3" w:rsidRPr="002C67B3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Telefon Alarmowy 997 lub 112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Infolinia: 800 156 032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WOJEWÓDZKA STACJA SANITARNO – EPIDEMIOLOGICZNA</w:t>
      </w:r>
    </w:p>
    <w:p w:rsidR="002C67B3" w:rsidRPr="002C67B3" w:rsidRDefault="002C67B3" w:rsidP="002C67B3">
      <w:pPr>
        <w:spacing w:after="0" w:line="240" w:lineRule="auto"/>
        <w:ind w:left="720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Wojewódzkie oraz Powiatowe Stacje </w:t>
      </w:r>
      <w:proofErr w:type="spellStart"/>
      <w:r w:rsidRPr="002C67B3">
        <w:rPr>
          <w:rFonts w:eastAsia="Times New Roman" w:cs="Times New Roman"/>
          <w:szCs w:val="24"/>
          <w:lang w:eastAsia="pl-PL"/>
        </w:rPr>
        <w:t>Sanitarno</w:t>
      </w:r>
      <w:proofErr w:type="spellEnd"/>
      <w:r w:rsidRPr="002C67B3">
        <w:rPr>
          <w:rFonts w:eastAsia="Times New Roman" w:cs="Times New Roman"/>
          <w:szCs w:val="24"/>
          <w:lang w:eastAsia="pl-PL"/>
        </w:rPr>
        <w:t xml:space="preserve"> – Epidemiologiczne podejmują czynności mające na celu zapewnienie zdrowego i bezpiecznego wypoczynku dzieci i młodzieży.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Wojewódzka Stacja Sanitarno-Epidemiologiczna w Szczecinie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Spedytorska 6/7 , 70-632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Centrala tel. (91) 462-40-60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Sekretariat tel. (91) 462-39-54 </w:t>
      </w:r>
    </w:p>
    <w:p w:rsidR="002C67B3" w:rsidRPr="002C16D8" w:rsidRDefault="004F752B" w:rsidP="002C67B3">
      <w:pPr>
        <w:spacing w:after="0" w:line="240" w:lineRule="auto"/>
        <w:ind w:left="426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lang w:eastAsia="pl-PL"/>
        </w:rPr>
        <w:t>e-mail:</w:t>
      </w:r>
      <w:r w:rsidR="002C67B3" w:rsidRPr="002C16D8">
        <w:rPr>
          <w:rFonts w:eastAsia="Times New Roman" w:cs="Times New Roman"/>
          <w:b/>
          <w:szCs w:val="24"/>
          <w:lang w:eastAsia="pl-PL"/>
        </w:rPr>
        <w:t xml:space="preserve"> </w:t>
      </w:r>
      <w:r w:rsidR="002C67B3" w:rsidRPr="002C16D8">
        <w:rPr>
          <w:rStyle w:val="Hipercze"/>
        </w:rPr>
        <w:t>wsse.szczecin@pis.gov.pl</w:t>
      </w:r>
    </w:p>
    <w:p w:rsidR="002C67B3" w:rsidRPr="002C16D8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3. PAŃSTWOWA STRAŻ POŻARNA</w:t>
      </w:r>
    </w:p>
    <w:p w:rsidR="002C67B3" w:rsidRPr="002C67B3" w:rsidRDefault="002C67B3" w:rsidP="002C67B3">
      <w:pPr>
        <w:spacing w:after="0" w:line="240" w:lineRule="auto"/>
        <w:ind w:left="720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W sytuacji podejrzenia uchybień co do sposobu zabezpieczenia przeciwpożarowego obiektu, w którym przebywają dzieci, można uwagi zgłosić do najbliższej miejskiej lub powiatowej komendy Państwowej Straży Pożarnej.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Komenda Wojewódzka Państwowej Straży Pożarnej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</w:t>
      </w:r>
      <w:proofErr w:type="spellStart"/>
      <w:r w:rsidRPr="002C67B3">
        <w:rPr>
          <w:rFonts w:eastAsia="Times New Roman" w:cs="Times New Roman"/>
          <w:b/>
          <w:bCs/>
          <w:szCs w:val="24"/>
          <w:lang w:eastAsia="pl-PL"/>
        </w:rPr>
        <w:t>Firlika</w:t>
      </w:r>
      <w:proofErr w:type="spellEnd"/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 9/14, 71-637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Centrala tel. (91) 480-88-00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Sekretariat tel. (91) 480-88-01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Kancelaria tel. (91) 480-88-03</w:t>
      </w:r>
    </w:p>
    <w:p w:rsidR="002C67B3" w:rsidRPr="002C67B3" w:rsidRDefault="00BF1132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hyperlink r:id="rId18" w:history="1">
        <w:r w:rsidR="002C67B3" w:rsidRPr="002C16D8">
          <w:rPr>
            <w:rStyle w:val="Hipercze"/>
          </w:rPr>
          <w:t>www.szczecin.kwpsp.gov.pl</w:t>
        </w:r>
        <w:r w:rsidR="002C67B3" w:rsidRPr="002C67B3">
          <w:rPr>
            <w:rFonts w:eastAsia="Times New Roman" w:cs="Times New Roman"/>
            <w:b/>
            <w:bCs/>
            <w:szCs w:val="24"/>
            <w:lang w:eastAsia="pl-PL"/>
          </w:rPr>
          <w:t xml:space="preserve"> </w:t>
        </w:r>
      </w:hyperlink>
    </w:p>
    <w:p w:rsidR="002C67B3" w:rsidRPr="004F752B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color w:val="FF0000"/>
          <w:szCs w:val="24"/>
          <w:lang w:eastAsia="pl-PL"/>
        </w:rPr>
      </w:pP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Telefon Alarmowy 998 lub 112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4. WOJEWÓDZKI INSPEKTORAT NADZORU BUDOWLANEGO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W sytuacji stwierdzenia nieprawidłowości, czy też uszkodzenia infrastruktury (obiektów budowlanych w tym placów zabaw) należy fakt ten zgłosić w pierwszej kolejności właścicielowi obiektu, a gdy nie odniesie to skutku, Inspektorowi Nadzoru Budowlanego.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Wojewódzki Inspektorat Nadzoru Budowlanego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Wały Chrobrego 4, 70-502 Szczecin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 (91) 430-32-50 </w:t>
      </w:r>
    </w:p>
    <w:p w:rsidR="002C67B3" w:rsidRPr="002C16D8" w:rsidRDefault="00BF1132" w:rsidP="002C67B3">
      <w:pPr>
        <w:spacing w:after="0" w:line="240" w:lineRule="auto"/>
        <w:ind w:left="426"/>
        <w:rPr>
          <w:rStyle w:val="Hipercze"/>
          <w:lang w:val="en-US"/>
        </w:rPr>
      </w:pPr>
      <w:hyperlink r:id="rId19" w:history="1">
        <w:r w:rsidR="002C67B3" w:rsidRPr="002C16D8">
          <w:rPr>
            <w:rStyle w:val="Hipercze"/>
            <w:lang w:val="en-US"/>
          </w:rPr>
          <w:t>http://www.bip.winb.pomorzezachodnie.pl/</w:t>
        </w:r>
      </w:hyperlink>
      <w:r w:rsidR="002C67B3" w:rsidRPr="002C16D8">
        <w:rPr>
          <w:rStyle w:val="Hipercze"/>
          <w:lang w:val="en-US"/>
        </w:rPr>
        <w:t xml:space="preserve"> </w:t>
      </w:r>
    </w:p>
    <w:p w:rsidR="002C67B3" w:rsidRPr="002C16D8" w:rsidRDefault="002C67B3" w:rsidP="002C67B3">
      <w:pPr>
        <w:spacing w:after="0" w:line="240" w:lineRule="auto"/>
        <w:ind w:left="426"/>
        <w:rPr>
          <w:rStyle w:val="Hipercze"/>
        </w:rPr>
      </w:pPr>
      <w:r w:rsidRPr="002C16D8">
        <w:rPr>
          <w:rStyle w:val="Hipercze"/>
        </w:rPr>
        <w:t>http://www.winb.szczecin.pl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lastRenderedPageBreak/>
        <w:t>5. STRAŻ GRANICZNA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Po przystąpieniu Polski do Strefy </w:t>
      </w:r>
      <w:proofErr w:type="spellStart"/>
      <w:r w:rsidRPr="002C67B3">
        <w:rPr>
          <w:rFonts w:eastAsia="Times New Roman" w:cs="Times New Roman"/>
          <w:szCs w:val="24"/>
          <w:lang w:eastAsia="pl-PL"/>
        </w:rPr>
        <w:t>Schengen</w:t>
      </w:r>
      <w:proofErr w:type="spellEnd"/>
      <w:r w:rsidRPr="002C67B3">
        <w:rPr>
          <w:rFonts w:eastAsia="Times New Roman" w:cs="Times New Roman"/>
          <w:szCs w:val="24"/>
          <w:lang w:eastAsia="pl-PL"/>
        </w:rPr>
        <w:t xml:space="preserve"> dokumentem niezbędnym do poruszania się w jej ramach jest ważny paszport lub dowód osobisty, co dotyczy również dzieci i młodzieży.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Placówka Straży Granicznej w Szczecinie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Żołnierska 4, 72-210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 (91) 466-55-20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>fax. (91) 466-57-35</w:t>
      </w:r>
    </w:p>
    <w:p w:rsidR="002C67B3" w:rsidRPr="002C67B3" w:rsidRDefault="00BF1132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hyperlink r:id="rId20" w:history="1">
        <w:r w:rsidR="002C67B3" w:rsidRPr="002C16D8">
          <w:rPr>
            <w:rStyle w:val="Hipercze"/>
            <w:lang w:val="en-US"/>
          </w:rPr>
          <w:t>http://www.morski.strazgraniczna.pl/szczecin.htm</w:t>
        </w:r>
      </w:hyperlink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6. WYDZIAŁ TURYSTYKI, GOSPODARKI I PROMOCJI URZĘDU MARSZAŁKOWSKIEGO WOJEWÓDZTWA ZACHODNIOPOMORSKIEGO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Prowadzi rejestr organizatorów turystyki i pośredników turystycznych oraz udziela informacji o danych zawartych w rejestrze organizatorów turystyki i pośredników turystycznych.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Wydział Turystyki, Gospodarki i Promocji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Biuro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Pl. Hołdu Pruskiego 8, 70-540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tel. (91) 441 -91-02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>fax. (91) 441-91-37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szCs w:val="24"/>
          <w:lang w:val="en-US" w:eastAsia="pl-PL"/>
        </w:rPr>
      </w:pPr>
      <w:r w:rsidRPr="004F752B">
        <w:rPr>
          <w:rFonts w:eastAsia="Times New Roman" w:cs="Times New Roman"/>
          <w:b/>
          <w:szCs w:val="24"/>
          <w:lang w:val="en-US" w:eastAsia="pl-PL"/>
        </w:rPr>
        <w:t xml:space="preserve">e-mail: </w:t>
      </w:r>
      <w:hyperlink r:id="rId21" w:history="1">
        <w:r w:rsidRPr="002C16D8">
          <w:rPr>
            <w:rStyle w:val="Hipercze"/>
            <w:lang w:val="en-US"/>
          </w:rPr>
          <w:t>turystyka@wzp.pl</w:t>
        </w:r>
      </w:hyperlink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7. ZACHODNIOPOMORSKA IZBA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Izby Turystyczne prowadzą weryfikację biur, które pragną przynależeć do Izby. Izba wyjaśnia wątpliwości dotyczące realizacji usług turystyczno-wypoczynkowych.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Zachodniopomorska Izba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3-go Maja 1, 70-214 Szczecin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tel./faks: (91) 433-81-24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szCs w:val="24"/>
          <w:lang w:val="en-US" w:eastAsia="pl-PL"/>
        </w:rPr>
        <w:t>e</w:t>
      </w:r>
      <w:r w:rsidRPr="004F752B">
        <w:rPr>
          <w:rFonts w:eastAsia="Times New Roman" w:cs="Times New Roman"/>
          <w:b/>
          <w:szCs w:val="24"/>
          <w:lang w:val="en-US" w:eastAsia="pl-PL"/>
        </w:rPr>
        <w:t>-mail:</w:t>
      </w:r>
      <w:r w:rsidRPr="002C16D8">
        <w:rPr>
          <w:rStyle w:val="Hipercze"/>
          <w:lang w:val="en-US"/>
        </w:rPr>
        <w:t xml:space="preserve"> </w:t>
      </w:r>
      <w:hyperlink r:id="rId22" w:history="1">
        <w:r w:rsidRPr="002C16D8">
          <w:rPr>
            <w:rStyle w:val="Hipercze"/>
            <w:lang w:val="en-US"/>
          </w:rPr>
          <w:t>biuro@zit.szczecin.pl</w:t>
        </w:r>
      </w:hyperlink>
      <w:r w:rsidRPr="002C16D8">
        <w:rPr>
          <w:rStyle w:val="Hipercze"/>
          <w:lang w:val="en-US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vanish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8. POLSKIE TOWARZYSTWO SCHRONISK MŁODZIEŻOWYCH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Oddział Zachodniopomorski PTSM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proofErr w:type="spellStart"/>
      <w:r w:rsidRPr="002C67B3">
        <w:rPr>
          <w:rFonts w:eastAsia="Times New Roman" w:cs="Times New Roman"/>
          <w:b/>
          <w:bCs/>
          <w:szCs w:val="24"/>
          <w:lang w:val="en-US" w:eastAsia="pl-PL"/>
        </w:rPr>
        <w:t>ul</w:t>
      </w:r>
      <w:proofErr w:type="spellEnd"/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. Monte </w:t>
      </w:r>
      <w:proofErr w:type="spellStart"/>
      <w:r w:rsidRPr="002C67B3">
        <w:rPr>
          <w:rFonts w:eastAsia="Times New Roman" w:cs="Times New Roman"/>
          <w:b/>
          <w:bCs/>
          <w:szCs w:val="24"/>
          <w:lang w:val="en-US" w:eastAsia="pl-PL"/>
        </w:rPr>
        <w:t>Cassino</w:t>
      </w:r>
      <w:proofErr w:type="spellEnd"/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  <w:smartTag w:uri="urn:schemas-microsoft-com:office:smarttags" w:element="metricconverter">
        <w:smartTagPr>
          <w:attr w:name="ProductID" w:val="19 a"/>
        </w:smartTagPr>
        <w:r w:rsidRPr="002C67B3">
          <w:rPr>
            <w:rFonts w:eastAsia="Times New Roman" w:cs="Times New Roman"/>
            <w:b/>
            <w:bCs/>
            <w:szCs w:val="24"/>
            <w:lang w:val="en-US" w:eastAsia="pl-PL"/>
          </w:rPr>
          <w:t>19 a</w:t>
        </w:r>
      </w:smartTag>
      <w:r w:rsidRPr="002C67B3">
        <w:rPr>
          <w:rFonts w:eastAsia="Times New Roman" w:cs="Times New Roman"/>
          <w:b/>
          <w:bCs/>
          <w:szCs w:val="24"/>
          <w:lang w:val="en-US" w:eastAsia="pl-PL"/>
        </w:rPr>
        <w:t>, 70-467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tel./fax. (91) 455-32-64 </w:t>
      </w:r>
    </w:p>
    <w:p w:rsidR="002C67B3" w:rsidRPr="002C67B3" w:rsidRDefault="00BF1132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hyperlink r:id="rId23" w:history="1">
        <w:r w:rsidR="002C67B3" w:rsidRPr="002C67B3">
          <w:rPr>
            <w:rFonts w:eastAsia="Times New Roman" w:cs="Times New Roman"/>
            <w:b/>
            <w:bCs/>
            <w:szCs w:val="24"/>
            <w:lang w:val="en-US" w:eastAsia="pl-PL"/>
          </w:rPr>
          <w:t>www.ptsm.szczecin.pl</w:t>
        </w:r>
      </w:hyperlink>
      <w:r w:rsidR="002C67B3"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e-mail: </w:t>
      </w:r>
      <w:hyperlink r:id="rId24" w:history="1">
        <w:r w:rsidRPr="002C16D8">
          <w:rPr>
            <w:rStyle w:val="Hipercze"/>
            <w:lang w:val="en-US"/>
          </w:rPr>
          <w:t>biuro@ptsm.szczecin.pl</w:t>
        </w:r>
      </w:hyperlink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vanish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9. WODNE OCHOTNICZE POGOTOWIE RATUNKOWE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U przedstawicieli WOPR w poszczególnych oddziałach oraz Ratowników WOPR można uzyskać informacje dotyczące bezpieczeństwa osób przebywających nad wodami.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Wodne Ochotnicze Pogotowie Ratunkowe Województwa Zachodniopomorskiego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Gen. J. Sowińskiego 68, 70-236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tel./fax. </w:t>
      </w:r>
      <w:r w:rsidRPr="002C67B3">
        <w:rPr>
          <w:rFonts w:eastAsia="Times New Roman" w:cs="Times New Roman"/>
          <w:b/>
          <w:bCs/>
          <w:szCs w:val="24"/>
          <w:lang w:val="en-US" w:eastAsia="pl-PL"/>
        </w:rPr>
        <w:t>(91) 425-27-78</w:t>
      </w:r>
    </w:p>
    <w:p w:rsidR="00BA25E6" w:rsidRPr="002C67B3" w:rsidRDefault="002C67B3" w:rsidP="00445667">
      <w:pPr>
        <w:spacing w:after="0" w:line="240" w:lineRule="auto"/>
        <w:ind w:left="426"/>
        <w:rPr>
          <w:lang w:val="en-US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e-mail: </w:t>
      </w:r>
      <w:hyperlink r:id="rId25" w:history="1">
        <w:r w:rsidRPr="002C16D8">
          <w:rPr>
            <w:rStyle w:val="Hipercze"/>
            <w:lang w:val="en-US"/>
          </w:rPr>
          <w:t>biuro@wopr.szczecin.pl</w:t>
        </w:r>
      </w:hyperlink>
    </w:p>
    <w:sectPr w:rsidR="00BA25E6" w:rsidRPr="002C67B3" w:rsidSect="002C16D8">
      <w:headerReference w:type="default" r:id="rId26"/>
      <w:footerReference w:type="default" r:id="rId2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B3" w:rsidRDefault="00445667">
      <w:pPr>
        <w:spacing w:after="0" w:line="240" w:lineRule="auto"/>
      </w:pPr>
      <w:r>
        <w:separator/>
      </w:r>
    </w:p>
  </w:endnote>
  <w:endnote w:type="continuationSeparator" w:id="0">
    <w:p w:rsidR="00D37EB3" w:rsidRDefault="0044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31" w:rsidRDefault="002C67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1132">
      <w:rPr>
        <w:noProof/>
      </w:rPr>
      <w:t>1</w:t>
    </w:r>
    <w:r>
      <w:fldChar w:fldCharType="end"/>
    </w:r>
  </w:p>
  <w:p w:rsidR="001E4C31" w:rsidRDefault="00BF1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B3" w:rsidRDefault="00445667">
      <w:pPr>
        <w:spacing w:after="0" w:line="240" w:lineRule="auto"/>
      </w:pPr>
      <w:r>
        <w:separator/>
      </w:r>
    </w:p>
  </w:footnote>
  <w:footnote w:type="continuationSeparator" w:id="0">
    <w:p w:rsidR="00D37EB3" w:rsidRDefault="0044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31" w:rsidRDefault="002C67B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E4C31">
      <w:rPr>
        <w:b/>
        <w:bCs/>
        <w:sz w:val="22"/>
        <w:szCs w:val="22"/>
      </w:rPr>
      <w:t>BEZPIECZEŃSTWO DZIECI I MŁODZIEZY PODCZAS WYPOCZYNKU – ważne telefony</w:t>
    </w:r>
  </w:p>
  <w:p w:rsidR="001E4C31" w:rsidRDefault="00BF1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1E58"/>
    <w:multiLevelType w:val="hybridMultilevel"/>
    <w:tmpl w:val="24380076"/>
    <w:lvl w:ilvl="0" w:tplc="28909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B3"/>
    <w:rsid w:val="002C16D8"/>
    <w:rsid w:val="002C67B3"/>
    <w:rsid w:val="00445667"/>
    <w:rsid w:val="004F752B"/>
    <w:rsid w:val="006E5C8B"/>
    <w:rsid w:val="00BA25E6"/>
    <w:rsid w:val="00BF1132"/>
    <w:rsid w:val="00D3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7B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67B3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7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7B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67B3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7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k@szczecin.uw.gov.pl" TargetMode="External"/><Relationship Id="rId13" Type="http://schemas.openxmlformats.org/officeDocument/2006/relationships/hyperlink" Target="mailto:hgieldon@kuratorium.szczecin.pl" TargetMode="External"/><Relationship Id="rId18" Type="http://schemas.openxmlformats.org/officeDocument/2006/relationships/hyperlink" Target="http://bip.kuratorium.szczecin.pl/www.szczecin.kwpsp.gov.p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turystyka@wz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adowska@kuratorium.szczecin.pl" TargetMode="External"/><Relationship Id="rId17" Type="http://schemas.openxmlformats.org/officeDocument/2006/relationships/hyperlink" Target="http://bip.kuratorium.szczecin.pl/www.szczecin.kwp.gov.pl" TargetMode="External"/><Relationship Id="rId25" Type="http://schemas.openxmlformats.org/officeDocument/2006/relationships/hyperlink" Target="mailto:biuro@wopr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witd.szczecin.pl" TargetMode="External"/><Relationship Id="rId20" Type="http://schemas.openxmlformats.org/officeDocument/2006/relationships/hyperlink" Target="http://www.morski.strazgraniczna.pl/szczecin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klukowska@kuratorium.szczecin.pl" TargetMode="External"/><Relationship Id="rId24" Type="http://schemas.openxmlformats.org/officeDocument/2006/relationships/hyperlink" Target="mailto:biuro@ptsm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ratorium@kuratorium.szczecin.pl" TargetMode="External"/><Relationship Id="rId23" Type="http://schemas.openxmlformats.org/officeDocument/2006/relationships/hyperlink" Target="http://bip.kuratorium.szczecin.pl/www.ptsm.szczecin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sadowska@kuratorium.szczecin.pl" TargetMode="External"/><Relationship Id="rId19" Type="http://schemas.openxmlformats.org/officeDocument/2006/relationships/hyperlink" Target="http://www.bip.winb.pomorzezachodn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@szczecin.uw.gov.pl" TargetMode="External"/><Relationship Id="rId14" Type="http://schemas.openxmlformats.org/officeDocument/2006/relationships/hyperlink" Target="mailto:akiedrowska@kuratorium.szczecin.pl" TargetMode="External"/><Relationship Id="rId22" Type="http://schemas.openxmlformats.org/officeDocument/2006/relationships/hyperlink" Target="mailto:biuro@zit.szczecin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Sadowska</dc:creator>
  <cp:lastModifiedBy>Teresa Kosmaczewska</cp:lastModifiedBy>
  <cp:revision>4</cp:revision>
  <cp:lastPrinted>2017-06-07T05:53:00Z</cp:lastPrinted>
  <dcterms:created xsi:type="dcterms:W3CDTF">2015-06-01T12:04:00Z</dcterms:created>
  <dcterms:modified xsi:type="dcterms:W3CDTF">2017-07-04T09:15:00Z</dcterms:modified>
</cp:coreProperties>
</file>